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hint="eastAsia" w:ascii="宋体" w:hAnsi="宋体" w:eastAsia="宋体"/>
          <w:b/>
          <w:sz w:val="72"/>
          <w:szCs w:val="72"/>
          <w:lang w:val="en-US" w:eastAsia="zh-CN"/>
        </w:rPr>
      </w:pPr>
      <w:r>
        <w:rPr>
          <w:rFonts w:hint="eastAsia" w:ascii="宋体" w:hAnsi="宋体"/>
          <w:b/>
          <w:sz w:val="72"/>
          <w:szCs w:val="72"/>
        </w:rPr>
        <w:t>梨树县</w:t>
      </w:r>
      <w:r>
        <w:rPr>
          <w:rFonts w:hint="eastAsia" w:ascii="宋体" w:hAnsi="宋体"/>
          <w:b/>
          <w:sz w:val="72"/>
          <w:szCs w:val="72"/>
          <w:lang w:eastAsia="zh-CN"/>
        </w:rPr>
        <w:t>土地管理工作总站</w:t>
      </w:r>
    </w:p>
    <w:p>
      <w:pPr>
        <w:tabs>
          <w:tab w:val="left" w:pos="2865"/>
        </w:tabs>
        <w:jc w:val="center"/>
        <w:rPr>
          <w:rFonts w:ascii="宋体"/>
          <w:b/>
          <w:sz w:val="72"/>
          <w:szCs w:val="72"/>
        </w:rPr>
      </w:pPr>
      <w:r>
        <w:rPr>
          <w:rFonts w:hint="eastAsia" w:ascii="宋体" w:hAnsi="宋体"/>
          <w:b/>
          <w:sz w:val="72"/>
          <w:szCs w:val="72"/>
          <w:lang w:eastAsia="zh-CN"/>
        </w:rPr>
        <w:t>单位</w:t>
      </w:r>
      <w:r>
        <w:rPr>
          <w:rFonts w:hint="eastAsia" w:ascii="宋体" w:hAnsi="宋体"/>
          <w:b/>
          <w:sz w:val="72"/>
          <w:szCs w:val="72"/>
        </w:rPr>
        <w:t>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hint="eastAsia" w:ascii="宋体" w:hAnsi="宋体" w:eastAsia="宋体" w:cs="宋体"/>
          <w:b/>
          <w:sz w:val="32"/>
          <w:szCs w:val="32"/>
        </w:rPr>
      </w:pPr>
      <w:r>
        <w:rPr>
          <w:rFonts w:hint="eastAsia" w:ascii="宋体" w:hAnsi="宋体" w:eastAsia="宋体" w:cs="宋体"/>
          <w:b/>
          <w:sz w:val="32"/>
          <w:szCs w:val="32"/>
        </w:rPr>
        <w:t>第一部分   部门概况</w:t>
      </w:r>
    </w:p>
    <w:p>
      <w:pPr>
        <w:pStyle w:val="8"/>
        <w:numPr>
          <w:ilvl w:val="0"/>
          <w:numId w:val="1"/>
        </w:numPr>
        <w:ind w:firstLineChars="0"/>
        <w:rPr>
          <w:rFonts w:hint="eastAsia" w:ascii="宋体" w:hAnsi="宋体" w:eastAsia="宋体" w:cs="宋体"/>
          <w:sz w:val="32"/>
          <w:szCs w:val="32"/>
        </w:rPr>
      </w:pPr>
      <w:r>
        <w:rPr>
          <w:rFonts w:hint="eastAsia" w:ascii="宋体" w:hAnsi="宋体" w:eastAsia="宋体" w:cs="宋体"/>
          <w:sz w:val="32"/>
          <w:szCs w:val="32"/>
        </w:rPr>
        <w:t>主要职能</w:t>
      </w:r>
    </w:p>
    <w:p>
      <w:pPr>
        <w:pStyle w:val="8"/>
        <w:numPr>
          <w:ilvl w:val="0"/>
          <w:numId w:val="1"/>
        </w:numPr>
        <w:ind w:firstLineChars="0"/>
        <w:rPr>
          <w:rFonts w:hint="eastAsia" w:ascii="宋体" w:hAnsi="宋体" w:eastAsia="宋体" w:cs="宋体"/>
          <w:sz w:val="32"/>
          <w:szCs w:val="32"/>
        </w:rPr>
      </w:pPr>
      <w:r>
        <w:rPr>
          <w:rFonts w:hint="eastAsia" w:ascii="宋体" w:hAnsi="宋体" w:eastAsia="宋体" w:cs="宋体"/>
          <w:sz w:val="32"/>
          <w:szCs w:val="32"/>
        </w:rPr>
        <w:t>机构设置</w:t>
      </w:r>
    </w:p>
    <w:p>
      <w:pPr>
        <w:jc w:val="left"/>
        <w:rPr>
          <w:rFonts w:hint="eastAsia" w:ascii="宋体" w:hAnsi="宋体" w:eastAsia="宋体" w:cs="宋体"/>
          <w:b/>
          <w:sz w:val="32"/>
          <w:szCs w:val="32"/>
        </w:rPr>
      </w:pPr>
      <w:r>
        <w:rPr>
          <w:rFonts w:hint="eastAsia" w:ascii="宋体" w:hAnsi="宋体" w:eastAsia="宋体" w:cs="宋体"/>
          <w:b/>
          <w:sz w:val="32"/>
          <w:szCs w:val="32"/>
        </w:rPr>
        <w:t>第二部分   预算表格</w:t>
      </w:r>
    </w:p>
    <w:p>
      <w:pPr>
        <w:pStyle w:val="8"/>
        <w:numPr>
          <w:ilvl w:val="0"/>
          <w:numId w:val="2"/>
        </w:numPr>
        <w:ind w:firstLineChars="0"/>
        <w:jc w:val="left"/>
        <w:rPr>
          <w:rFonts w:hint="eastAsia" w:ascii="宋体" w:hAnsi="宋体" w:eastAsia="宋体" w:cs="宋体"/>
          <w:sz w:val="32"/>
          <w:szCs w:val="32"/>
        </w:rPr>
      </w:pPr>
      <w:r>
        <w:rPr>
          <w:rFonts w:hint="eastAsia" w:ascii="宋体" w:hAnsi="宋体" w:eastAsia="宋体" w:cs="宋体"/>
          <w:sz w:val="32"/>
          <w:szCs w:val="32"/>
        </w:rPr>
        <w:t>收支预算表</w:t>
      </w:r>
    </w:p>
    <w:p>
      <w:pPr>
        <w:pStyle w:val="8"/>
        <w:numPr>
          <w:ilvl w:val="0"/>
          <w:numId w:val="2"/>
        </w:numPr>
        <w:ind w:firstLineChars="0"/>
        <w:jc w:val="left"/>
        <w:rPr>
          <w:rFonts w:hint="eastAsia" w:ascii="宋体" w:hAnsi="宋体" w:eastAsia="宋体" w:cs="宋体"/>
          <w:sz w:val="32"/>
          <w:szCs w:val="32"/>
        </w:rPr>
      </w:pPr>
      <w:r>
        <w:rPr>
          <w:rFonts w:hint="eastAsia" w:ascii="宋体" w:hAnsi="宋体" w:eastAsia="宋体" w:cs="宋体"/>
          <w:sz w:val="32"/>
          <w:szCs w:val="32"/>
        </w:rPr>
        <w:t>收入预算表</w:t>
      </w:r>
    </w:p>
    <w:p>
      <w:pPr>
        <w:pStyle w:val="8"/>
        <w:numPr>
          <w:ilvl w:val="0"/>
          <w:numId w:val="2"/>
        </w:numPr>
        <w:ind w:firstLineChars="0"/>
        <w:jc w:val="left"/>
        <w:rPr>
          <w:rFonts w:hint="eastAsia" w:ascii="宋体" w:hAnsi="宋体" w:eastAsia="宋体" w:cs="宋体"/>
          <w:sz w:val="32"/>
          <w:szCs w:val="32"/>
        </w:rPr>
      </w:pPr>
      <w:r>
        <w:rPr>
          <w:rFonts w:hint="eastAsia" w:ascii="宋体" w:hAnsi="宋体" w:eastAsia="宋体" w:cs="宋体"/>
          <w:sz w:val="32"/>
          <w:szCs w:val="32"/>
        </w:rPr>
        <w:t>支出预算表</w:t>
      </w:r>
    </w:p>
    <w:p>
      <w:pPr>
        <w:pStyle w:val="8"/>
        <w:numPr>
          <w:ilvl w:val="0"/>
          <w:numId w:val="2"/>
        </w:numPr>
        <w:ind w:firstLineChars="0"/>
        <w:jc w:val="left"/>
        <w:rPr>
          <w:rFonts w:hint="eastAsia" w:ascii="宋体" w:hAnsi="宋体" w:eastAsia="宋体" w:cs="宋体"/>
          <w:sz w:val="32"/>
          <w:szCs w:val="32"/>
        </w:rPr>
      </w:pPr>
      <w:r>
        <w:rPr>
          <w:rFonts w:hint="eastAsia" w:ascii="宋体" w:hAnsi="宋体" w:eastAsia="宋体" w:cs="宋体"/>
          <w:sz w:val="32"/>
          <w:szCs w:val="32"/>
        </w:rPr>
        <w:t>财政拨款收支预算表</w:t>
      </w:r>
    </w:p>
    <w:p>
      <w:pPr>
        <w:pStyle w:val="8"/>
        <w:numPr>
          <w:ilvl w:val="0"/>
          <w:numId w:val="2"/>
        </w:numPr>
        <w:ind w:firstLineChars="0"/>
        <w:jc w:val="left"/>
        <w:rPr>
          <w:rFonts w:hint="eastAsia" w:ascii="宋体" w:hAnsi="宋体" w:eastAsia="宋体" w:cs="宋体"/>
          <w:sz w:val="32"/>
          <w:szCs w:val="32"/>
        </w:rPr>
      </w:pPr>
      <w:r>
        <w:rPr>
          <w:rFonts w:hint="eastAsia" w:ascii="宋体" w:hAnsi="宋体" w:eastAsia="宋体" w:cs="宋体"/>
          <w:sz w:val="32"/>
          <w:szCs w:val="32"/>
        </w:rPr>
        <w:t>一般公共预算财政拨款功能分类支出预算表</w:t>
      </w:r>
    </w:p>
    <w:p>
      <w:pPr>
        <w:pStyle w:val="8"/>
        <w:numPr>
          <w:ilvl w:val="0"/>
          <w:numId w:val="2"/>
        </w:numPr>
        <w:ind w:firstLineChars="0"/>
        <w:jc w:val="left"/>
        <w:rPr>
          <w:rFonts w:hint="eastAsia" w:ascii="宋体" w:hAnsi="宋体" w:eastAsia="宋体" w:cs="宋体"/>
          <w:sz w:val="32"/>
          <w:szCs w:val="32"/>
        </w:rPr>
      </w:pPr>
      <w:r>
        <w:rPr>
          <w:rFonts w:hint="eastAsia" w:ascii="宋体" w:hAnsi="宋体" w:eastAsia="宋体" w:cs="宋体"/>
          <w:sz w:val="32"/>
          <w:szCs w:val="32"/>
        </w:rPr>
        <w:t>一般公共预算财政拨款部门经济分类支出预算表</w:t>
      </w:r>
    </w:p>
    <w:p>
      <w:pPr>
        <w:pStyle w:val="8"/>
        <w:numPr>
          <w:ilvl w:val="0"/>
          <w:numId w:val="2"/>
        </w:numPr>
        <w:ind w:firstLineChars="0"/>
        <w:jc w:val="left"/>
        <w:rPr>
          <w:rFonts w:hint="eastAsia" w:ascii="宋体" w:hAnsi="宋体" w:eastAsia="宋体" w:cs="宋体"/>
          <w:sz w:val="32"/>
          <w:szCs w:val="32"/>
        </w:rPr>
      </w:pPr>
      <w:r>
        <w:rPr>
          <w:rFonts w:hint="eastAsia" w:ascii="宋体" w:hAnsi="宋体" w:eastAsia="宋体" w:cs="宋体"/>
          <w:sz w:val="32"/>
          <w:szCs w:val="32"/>
        </w:rPr>
        <w:t>一般公共预算财政拨款</w:t>
      </w:r>
      <w:r>
        <w:rPr>
          <w:rFonts w:hint="eastAsia" w:ascii="宋体" w:hAnsi="宋体" w:eastAsia="宋体" w:cs="宋体"/>
          <w:sz w:val="32"/>
          <w:szCs w:val="32"/>
          <w:lang w:eastAsia="zh-CN"/>
        </w:rPr>
        <w:t>政府</w:t>
      </w:r>
      <w:r>
        <w:rPr>
          <w:rFonts w:hint="eastAsia" w:ascii="宋体" w:hAnsi="宋体" w:eastAsia="宋体" w:cs="宋体"/>
          <w:sz w:val="32"/>
          <w:szCs w:val="32"/>
        </w:rPr>
        <w:t>经济分类支出预算表</w:t>
      </w:r>
    </w:p>
    <w:p>
      <w:pPr>
        <w:pStyle w:val="8"/>
        <w:numPr>
          <w:ilvl w:val="0"/>
          <w:numId w:val="2"/>
        </w:numPr>
        <w:ind w:firstLineChars="0"/>
        <w:jc w:val="left"/>
        <w:rPr>
          <w:rFonts w:hint="eastAsia" w:ascii="宋体" w:hAnsi="宋体" w:eastAsia="宋体" w:cs="宋体"/>
          <w:sz w:val="32"/>
          <w:szCs w:val="32"/>
        </w:rPr>
      </w:pPr>
      <w:r>
        <w:rPr>
          <w:rFonts w:hint="eastAsia" w:ascii="宋体" w:hAnsi="宋体" w:eastAsia="宋体" w:cs="宋体"/>
          <w:sz w:val="32"/>
          <w:szCs w:val="32"/>
        </w:rPr>
        <w:t>一般公共预算财政拨款“三公”经费支出预算表</w:t>
      </w:r>
    </w:p>
    <w:p>
      <w:pPr>
        <w:pStyle w:val="8"/>
        <w:numPr>
          <w:ilvl w:val="0"/>
          <w:numId w:val="2"/>
        </w:numPr>
        <w:ind w:firstLineChars="0"/>
        <w:jc w:val="left"/>
        <w:rPr>
          <w:rFonts w:hint="eastAsia" w:ascii="宋体" w:hAnsi="宋体" w:eastAsia="宋体" w:cs="宋体"/>
          <w:sz w:val="32"/>
          <w:szCs w:val="32"/>
        </w:rPr>
      </w:pPr>
      <w:r>
        <w:rPr>
          <w:rFonts w:hint="eastAsia" w:ascii="宋体" w:hAnsi="宋体" w:eastAsia="宋体" w:cs="宋体"/>
          <w:sz w:val="32"/>
          <w:szCs w:val="32"/>
        </w:rPr>
        <w:t>政府性基金预算财政拨款支出预算表</w:t>
      </w:r>
    </w:p>
    <w:p>
      <w:pPr>
        <w:pStyle w:val="8"/>
        <w:numPr>
          <w:ilvl w:val="0"/>
          <w:numId w:val="2"/>
        </w:numPr>
        <w:ind w:firstLineChars="0"/>
        <w:jc w:val="left"/>
        <w:rPr>
          <w:rFonts w:hint="eastAsia" w:ascii="宋体" w:hAnsi="宋体" w:eastAsia="宋体" w:cs="宋体"/>
          <w:sz w:val="32"/>
          <w:szCs w:val="32"/>
        </w:rPr>
      </w:pPr>
      <w:r>
        <w:rPr>
          <w:rFonts w:hint="eastAsia" w:ascii="宋体" w:hAnsi="宋体" w:eastAsia="宋体" w:cs="宋体"/>
          <w:sz w:val="32"/>
          <w:szCs w:val="32"/>
        </w:rPr>
        <w:t>项目支出绩效目标表</w:t>
      </w:r>
    </w:p>
    <w:p>
      <w:pPr>
        <w:pStyle w:val="8"/>
        <w:ind w:firstLine="0" w:firstLineChars="0"/>
        <w:rPr>
          <w:rFonts w:hint="eastAsia" w:ascii="宋体" w:hAnsi="宋体" w:eastAsia="宋体" w:cs="宋体"/>
          <w:b/>
          <w:sz w:val="32"/>
          <w:szCs w:val="32"/>
        </w:rPr>
      </w:pPr>
      <w:r>
        <w:rPr>
          <w:rFonts w:hint="eastAsia" w:ascii="宋体" w:hAnsi="宋体" w:eastAsia="宋体" w:cs="宋体"/>
          <w:b/>
          <w:sz w:val="32"/>
          <w:szCs w:val="32"/>
        </w:rPr>
        <w:t>第三部分   情况说明</w:t>
      </w:r>
    </w:p>
    <w:p>
      <w:pPr>
        <w:pStyle w:val="8"/>
        <w:ind w:firstLine="0" w:firstLineChars="0"/>
        <w:rPr>
          <w:rFonts w:hint="eastAsia" w:ascii="宋体" w:hAnsi="宋体" w:eastAsia="宋体" w:cs="宋体"/>
          <w:b/>
          <w:sz w:val="32"/>
          <w:szCs w:val="32"/>
        </w:rPr>
      </w:pPr>
      <w:r>
        <w:rPr>
          <w:rFonts w:hint="eastAsia" w:ascii="宋体" w:hAnsi="宋体" w:eastAsia="宋体" w:cs="宋体"/>
          <w:b/>
          <w:sz w:val="32"/>
          <w:szCs w:val="32"/>
        </w:rPr>
        <w:t>第四部分   名词解释</w:t>
      </w:r>
    </w:p>
    <w:p>
      <w:pPr>
        <w:rPr>
          <w:rFonts w:hint="eastAsia" w:ascii="宋体" w:hAnsi="宋体" w:eastAsia="宋体" w:cs="宋体"/>
          <w:sz w:val="32"/>
          <w:szCs w:val="32"/>
        </w:rPr>
      </w:pPr>
    </w:p>
    <w:p>
      <w:pPr>
        <w:rPr>
          <w:rFonts w:hint="eastAsia" w:ascii="宋体" w:hAnsi="宋体" w:eastAsia="宋体" w:cs="宋体"/>
          <w:sz w:val="32"/>
          <w:szCs w:val="32"/>
        </w:rPr>
      </w:pPr>
    </w:p>
    <w:p>
      <w:pPr>
        <w:rPr>
          <w:rFonts w:hint="eastAsia" w:ascii="宋体" w:hAnsi="宋体" w:eastAsia="宋体" w:cs="宋体"/>
          <w:sz w:val="32"/>
          <w:szCs w:val="32"/>
        </w:rPr>
      </w:pPr>
    </w:p>
    <w:p>
      <w:pPr>
        <w:rPr>
          <w:rFonts w:hint="eastAsia" w:ascii="宋体" w:hAnsi="宋体" w:eastAsia="宋体" w:cs="宋体"/>
          <w:sz w:val="32"/>
          <w:szCs w:val="32"/>
        </w:rPr>
      </w:pPr>
    </w:p>
    <w:p>
      <w:pPr>
        <w:tabs>
          <w:tab w:val="left" w:pos="2595"/>
        </w:tabs>
        <w:jc w:val="center"/>
        <w:rPr>
          <w:rFonts w:hint="eastAsia" w:ascii="宋体" w:hAnsi="宋体" w:eastAsia="宋体" w:cs="宋体"/>
          <w:b/>
          <w:sz w:val="32"/>
          <w:szCs w:val="32"/>
        </w:rPr>
      </w:pPr>
    </w:p>
    <w:p>
      <w:pPr>
        <w:tabs>
          <w:tab w:val="left" w:pos="2595"/>
        </w:tabs>
        <w:jc w:val="center"/>
        <w:rPr>
          <w:rFonts w:hint="eastAsia" w:ascii="宋体" w:hAnsi="宋体" w:eastAsia="宋体" w:cs="宋体"/>
          <w:b/>
          <w:sz w:val="32"/>
          <w:szCs w:val="32"/>
        </w:rPr>
      </w:pPr>
      <w:r>
        <w:rPr>
          <w:rFonts w:hint="eastAsia" w:ascii="宋体" w:hAnsi="宋体" w:eastAsia="宋体" w:cs="宋体"/>
          <w:b/>
          <w:sz w:val="32"/>
          <w:szCs w:val="32"/>
        </w:rPr>
        <w:t>第一部分   部门概况</w:t>
      </w:r>
    </w:p>
    <w:p>
      <w:pPr>
        <w:ind w:firstLine="640" w:firstLineChars="200"/>
        <w:rPr>
          <w:rFonts w:hint="eastAsia" w:ascii="宋体" w:hAnsi="宋体" w:eastAsia="宋体" w:cs="宋体"/>
          <w:sz w:val="32"/>
          <w:szCs w:val="32"/>
        </w:rPr>
      </w:pPr>
      <w:r>
        <w:rPr>
          <w:rFonts w:hint="eastAsia" w:ascii="宋体" w:hAnsi="宋体" w:eastAsia="宋体" w:cs="宋体"/>
          <w:sz w:val="32"/>
          <w:szCs w:val="32"/>
        </w:rPr>
        <w:t>一、主要职能</w:t>
      </w:r>
    </w:p>
    <w:p>
      <w:pPr>
        <w:ind w:firstLine="480" w:firstLineChars="150"/>
        <w:rPr>
          <w:rFonts w:hint="eastAsia" w:ascii="宋体" w:hAnsi="宋体" w:eastAsia="宋体" w:cs="宋体"/>
          <w:sz w:val="32"/>
          <w:szCs w:val="32"/>
        </w:rPr>
      </w:pPr>
      <w:r>
        <w:rPr>
          <w:rFonts w:hint="eastAsia" w:ascii="宋体" w:hAnsi="宋体" w:eastAsia="宋体" w:cs="宋体"/>
          <w:color w:val="000000"/>
          <w:sz w:val="32"/>
          <w:szCs w:val="32"/>
        </w:rPr>
        <w:t xml:space="preserve">    </w:t>
      </w:r>
      <w:r>
        <w:rPr>
          <w:rFonts w:hint="eastAsia" w:ascii="宋体" w:hAnsi="宋体" w:eastAsia="宋体" w:cs="宋体"/>
          <w:color w:val="000000"/>
          <w:kern w:val="0"/>
          <w:sz w:val="32"/>
          <w:szCs w:val="32"/>
        </w:rPr>
        <w:t>（一）、贯彻执行国家土地的法律法规及技术标准，负责有关行政复议和应诉工作。</w:t>
      </w:r>
    </w:p>
    <w:p>
      <w:pPr>
        <w:widowControl/>
        <w:shd w:val="clear" w:color="auto" w:fill="FFFFFF"/>
        <w:spacing w:line="270" w:lineRule="atLeast"/>
        <w:jc w:val="left"/>
        <w:rPr>
          <w:rFonts w:hint="eastAsia" w:ascii="宋体" w:hAnsi="宋体" w:eastAsia="宋体" w:cs="宋体"/>
          <w:color w:val="000000"/>
          <w:kern w:val="0"/>
          <w:sz w:val="32"/>
          <w:szCs w:val="32"/>
        </w:rPr>
      </w:pPr>
      <w:r>
        <w:rPr>
          <w:rFonts w:hint="eastAsia" w:ascii="宋体" w:hAnsi="宋体" w:eastAsia="宋体" w:cs="宋体"/>
          <w:color w:val="000000"/>
          <w:kern w:val="0"/>
          <w:sz w:val="32"/>
          <w:szCs w:val="32"/>
        </w:rPr>
        <w:t>   （二）、负责全县土地批后监管工作，依法保护土地所有者和使用者的合法权益，调查处理重大权属纠纷和违法案件。</w:t>
      </w:r>
    </w:p>
    <w:p>
      <w:pPr>
        <w:widowControl/>
        <w:shd w:val="clear" w:color="auto" w:fill="FFFFFF"/>
        <w:spacing w:line="270" w:lineRule="atLeast"/>
        <w:jc w:val="left"/>
        <w:rPr>
          <w:rFonts w:hint="eastAsia" w:ascii="宋体" w:hAnsi="宋体" w:eastAsia="宋体" w:cs="宋体"/>
          <w:color w:val="000000"/>
          <w:kern w:val="0"/>
          <w:sz w:val="32"/>
          <w:szCs w:val="32"/>
        </w:rPr>
      </w:pPr>
      <w:r>
        <w:rPr>
          <w:rFonts w:hint="eastAsia" w:ascii="宋体" w:hAnsi="宋体" w:eastAsia="宋体" w:cs="宋体"/>
          <w:color w:val="000000"/>
          <w:kern w:val="0"/>
          <w:sz w:val="32"/>
          <w:szCs w:val="32"/>
        </w:rPr>
        <w:t>   （三）、贯彻执行有关土地市场管理的法规和规章。</w:t>
      </w:r>
    </w:p>
    <w:p>
      <w:pPr>
        <w:widowControl/>
        <w:shd w:val="clear" w:color="auto" w:fill="FFFFFF"/>
        <w:spacing w:line="270" w:lineRule="atLeast"/>
        <w:jc w:val="left"/>
        <w:rPr>
          <w:rFonts w:hint="eastAsia" w:ascii="宋体" w:hAnsi="宋体" w:eastAsia="宋体" w:cs="宋体"/>
          <w:color w:val="000000"/>
          <w:sz w:val="32"/>
          <w:szCs w:val="32"/>
        </w:rPr>
      </w:pPr>
      <w:r>
        <w:rPr>
          <w:rFonts w:hint="eastAsia" w:ascii="宋体" w:hAnsi="宋体" w:eastAsia="宋体" w:cs="宋体"/>
          <w:color w:val="000000"/>
          <w:kern w:val="0"/>
          <w:sz w:val="32"/>
          <w:szCs w:val="32"/>
        </w:rPr>
        <w:t>   （四）、承办县政府交办的其他事项。</w:t>
      </w:r>
    </w:p>
    <w:p>
      <w:pPr>
        <w:ind w:firstLine="640" w:firstLineChars="200"/>
        <w:rPr>
          <w:rFonts w:hint="eastAsia" w:ascii="宋体" w:hAnsi="宋体" w:eastAsia="宋体" w:cs="宋体"/>
          <w:sz w:val="32"/>
          <w:szCs w:val="32"/>
        </w:rPr>
      </w:pPr>
      <w:r>
        <w:rPr>
          <w:rFonts w:hint="eastAsia" w:ascii="宋体" w:hAnsi="宋体" w:eastAsia="宋体" w:cs="宋体"/>
          <w:sz w:val="32"/>
          <w:szCs w:val="32"/>
        </w:rPr>
        <w:t>二、机构设置</w:t>
      </w:r>
    </w:p>
    <w:p>
      <w:pPr>
        <w:pStyle w:val="14"/>
        <w:ind w:firstLine="640" w:firstLineChars="200"/>
        <w:rPr>
          <w:rFonts w:hint="eastAsia" w:ascii="宋体" w:hAnsi="宋体" w:eastAsia="宋体" w:cs="宋体"/>
          <w:sz w:val="32"/>
          <w:szCs w:val="32"/>
        </w:rPr>
      </w:pPr>
      <w:r>
        <w:rPr>
          <w:rFonts w:hint="eastAsia" w:ascii="宋体" w:hAnsi="宋体" w:eastAsia="宋体" w:cs="宋体"/>
          <w:sz w:val="32"/>
          <w:szCs w:val="32"/>
        </w:rPr>
        <w:t>梨树县土地管理工总站隶属于梨树县自然资源局，为梨树县自然资源局下属事业单位。</w:t>
      </w:r>
    </w:p>
    <w:p>
      <w:pPr>
        <w:ind w:firstLine="640" w:firstLineChars="200"/>
        <w:rPr>
          <w:rFonts w:hint="eastAsia" w:ascii="宋体" w:hAnsi="宋体" w:eastAsia="宋体" w:cs="宋体"/>
          <w:color w:val="000000"/>
          <w:kern w:val="0"/>
          <w:sz w:val="32"/>
          <w:szCs w:val="32"/>
          <w:shd w:val="clear" w:color="auto" w:fill="FFFFFF"/>
        </w:rPr>
      </w:pPr>
      <w:r>
        <w:rPr>
          <w:rFonts w:hint="eastAsia" w:ascii="宋体" w:hAnsi="宋体" w:eastAsia="宋体" w:cs="宋体"/>
          <w:sz w:val="32"/>
          <w:szCs w:val="32"/>
        </w:rPr>
        <w:t xml:space="preserve"> 根据上述职责，梨树县土地管理工总站内设 3个机构，分别为办公室、土地审批科、机关党建工作办公室。</w:t>
      </w:r>
    </w:p>
    <w:p>
      <w:pPr>
        <w:tabs>
          <w:tab w:val="left" w:pos="690"/>
        </w:tabs>
        <w:jc w:val="center"/>
        <w:rPr>
          <w:rFonts w:hint="eastAsia" w:ascii="宋体" w:hAnsi="宋体" w:eastAsia="宋体" w:cs="宋体"/>
          <w:b/>
          <w:sz w:val="32"/>
          <w:szCs w:val="32"/>
        </w:rPr>
      </w:pPr>
      <w:r>
        <w:rPr>
          <w:rFonts w:hint="eastAsia" w:ascii="宋体" w:hAnsi="宋体" w:eastAsia="宋体" w:cs="宋体"/>
          <w:b/>
          <w:sz w:val="32"/>
          <w:szCs w:val="32"/>
        </w:rPr>
        <w:t>第二部分  预算表格</w:t>
      </w:r>
    </w:p>
    <w:p>
      <w:pPr>
        <w:tabs>
          <w:tab w:val="left" w:pos="690"/>
        </w:tabs>
        <w:rPr>
          <w:rFonts w:hint="eastAsia" w:ascii="宋体" w:hAnsi="宋体" w:eastAsia="宋体" w:cs="宋体"/>
          <w:sz w:val="32"/>
          <w:szCs w:val="32"/>
        </w:rPr>
      </w:pPr>
      <w:r>
        <w:rPr>
          <w:rFonts w:hint="eastAsia" w:ascii="宋体" w:hAnsi="宋体" w:eastAsia="宋体" w:cs="宋体"/>
          <w:sz w:val="32"/>
          <w:szCs w:val="32"/>
        </w:rPr>
        <w:t xml:space="preserve">    详见附表1-</w:t>
      </w:r>
      <w:r>
        <w:rPr>
          <w:rFonts w:hint="eastAsia" w:ascii="宋体" w:hAnsi="宋体" w:eastAsia="宋体" w:cs="宋体"/>
          <w:sz w:val="32"/>
          <w:szCs w:val="32"/>
          <w:lang w:val="en-US" w:eastAsia="zh-CN"/>
        </w:rPr>
        <w:t>9</w:t>
      </w:r>
    </w:p>
    <w:p>
      <w:pPr>
        <w:tabs>
          <w:tab w:val="left" w:pos="1200"/>
        </w:tabs>
        <w:jc w:val="center"/>
        <w:rPr>
          <w:rFonts w:hint="eastAsia" w:ascii="宋体" w:hAnsi="宋体" w:eastAsia="宋体" w:cs="宋体"/>
          <w:b/>
          <w:bCs/>
          <w:sz w:val="32"/>
          <w:szCs w:val="32"/>
        </w:rPr>
      </w:pPr>
      <w:r>
        <w:rPr>
          <w:rFonts w:hint="eastAsia" w:ascii="宋体" w:hAnsi="宋体" w:eastAsia="宋体" w:cs="宋体"/>
          <w:b/>
          <w:bCs/>
          <w:sz w:val="32"/>
          <w:szCs w:val="32"/>
        </w:rPr>
        <w:t>第三部分   情况说明</w:t>
      </w:r>
    </w:p>
    <w:p>
      <w:pPr>
        <w:tabs>
          <w:tab w:val="left" w:pos="1200"/>
        </w:tabs>
        <w:ind w:firstLine="640" w:firstLineChars="200"/>
        <w:jc w:val="left"/>
        <w:rPr>
          <w:rFonts w:hint="eastAsia" w:ascii="宋体" w:hAnsi="宋体" w:eastAsia="宋体" w:cs="宋体"/>
          <w:sz w:val="32"/>
          <w:szCs w:val="32"/>
        </w:rPr>
      </w:pPr>
      <w:r>
        <w:rPr>
          <w:rFonts w:hint="eastAsia" w:ascii="宋体" w:hAnsi="宋体" w:eastAsia="宋体" w:cs="宋体"/>
          <w:sz w:val="32"/>
          <w:szCs w:val="32"/>
        </w:rPr>
        <w:t>一、20</w:t>
      </w:r>
      <w:r>
        <w:rPr>
          <w:rFonts w:hint="eastAsia" w:ascii="宋体" w:hAnsi="宋体" w:eastAsia="宋体" w:cs="宋体"/>
          <w:sz w:val="32"/>
          <w:szCs w:val="32"/>
          <w:lang w:val="en-US" w:eastAsia="zh-CN"/>
        </w:rPr>
        <w:t>21</w:t>
      </w:r>
      <w:r>
        <w:rPr>
          <w:rFonts w:hint="eastAsia" w:ascii="宋体" w:hAnsi="宋体" w:eastAsia="宋体" w:cs="宋体"/>
          <w:sz w:val="32"/>
          <w:szCs w:val="32"/>
        </w:rPr>
        <w:t>年收支预算总体情况</w:t>
      </w:r>
    </w:p>
    <w:p>
      <w:pPr>
        <w:tabs>
          <w:tab w:val="left" w:pos="1200"/>
        </w:tabs>
        <w:ind w:firstLine="660"/>
        <w:jc w:val="left"/>
        <w:rPr>
          <w:rFonts w:hint="eastAsia" w:ascii="宋体" w:hAnsi="宋体" w:eastAsia="宋体" w:cs="宋体"/>
          <w:sz w:val="32"/>
          <w:szCs w:val="32"/>
        </w:rPr>
      </w:pPr>
      <w:r>
        <w:rPr>
          <w:rFonts w:hint="eastAsia" w:ascii="宋体" w:hAnsi="宋体" w:eastAsia="宋体" w:cs="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hAnsi="宋体" w:eastAsia="宋体" w:cs="宋体"/>
          <w:sz w:val="32"/>
          <w:szCs w:val="32"/>
          <w:lang w:eastAsia="zh-CN"/>
        </w:rPr>
        <w:t>公共安全支出、</w:t>
      </w:r>
      <w:r>
        <w:rPr>
          <w:rFonts w:hint="eastAsia" w:ascii="宋体" w:hAnsi="宋体" w:eastAsia="宋体" w:cs="宋体"/>
          <w:sz w:val="32"/>
          <w:szCs w:val="32"/>
        </w:rPr>
        <w:t>教育支出、科学技术支出、文化</w:t>
      </w:r>
      <w:r>
        <w:rPr>
          <w:rFonts w:hint="eastAsia" w:ascii="宋体" w:hAnsi="宋体" w:eastAsia="宋体" w:cs="宋体"/>
          <w:sz w:val="32"/>
          <w:szCs w:val="32"/>
          <w:lang w:eastAsia="zh-CN"/>
        </w:rPr>
        <w:t>旅游</w:t>
      </w:r>
      <w:r>
        <w:rPr>
          <w:rFonts w:hint="eastAsia" w:ascii="宋体" w:hAnsi="宋体" w:eastAsia="宋体" w:cs="宋体"/>
          <w:sz w:val="32"/>
          <w:szCs w:val="32"/>
        </w:rPr>
        <w:t>体育与传媒支出、社会保障和就业支出、</w:t>
      </w:r>
      <w:r>
        <w:rPr>
          <w:rFonts w:hint="eastAsia" w:ascii="宋体" w:hAnsi="宋体" w:eastAsia="宋体" w:cs="宋体"/>
          <w:sz w:val="32"/>
          <w:szCs w:val="32"/>
          <w:lang w:eastAsia="zh-CN"/>
        </w:rPr>
        <w:t>卫生健康支出、节能环保支出、城乡社区支出、</w:t>
      </w:r>
      <w:r>
        <w:rPr>
          <w:rFonts w:hint="eastAsia" w:ascii="宋体" w:hAnsi="宋体" w:eastAsia="宋体" w:cs="宋体"/>
          <w:sz w:val="32"/>
          <w:szCs w:val="32"/>
        </w:rPr>
        <w:t>农林水支出、</w:t>
      </w:r>
      <w:r>
        <w:rPr>
          <w:rFonts w:hint="eastAsia" w:ascii="宋体" w:hAnsi="宋体" w:eastAsia="宋体" w:cs="宋体"/>
          <w:sz w:val="32"/>
          <w:szCs w:val="32"/>
          <w:lang w:eastAsia="zh-CN"/>
        </w:rPr>
        <w:t>交通运输支出、资源勘探信息等支出、商业服务业等支出、自然资源海洋气象等支出、</w:t>
      </w:r>
      <w:r>
        <w:rPr>
          <w:rFonts w:hint="eastAsia" w:ascii="宋体" w:hAnsi="宋体" w:eastAsia="宋体" w:cs="宋体"/>
          <w:sz w:val="32"/>
          <w:szCs w:val="32"/>
        </w:rPr>
        <w:t>住房保障支出、</w:t>
      </w:r>
      <w:r>
        <w:rPr>
          <w:rFonts w:hint="eastAsia" w:ascii="宋体" w:hAnsi="宋体" w:eastAsia="宋体" w:cs="宋体"/>
          <w:sz w:val="32"/>
          <w:szCs w:val="32"/>
          <w:lang w:eastAsia="zh-CN"/>
        </w:rPr>
        <w:t>灾害防治及应急管理支出、</w:t>
      </w:r>
      <w:r>
        <w:rPr>
          <w:rFonts w:hint="eastAsia" w:ascii="宋体" w:hAnsi="宋体" w:eastAsia="宋体" w:cs="宋体"/>
          <w:sz w:val="32"/>
          <w:szCs w:val="32"/>
        </w:rPr>
        <w:t>结转下年支出等。20</w:t>
      </w:r>
      <w:r>
        <w:rPr>
          <w:rFonts w:hint="eastAsia" w:ascii="宋体" w:hAnsi="宋体" w:eastAsia="宋体" w:cs="宋体"/>
          <w:sz w:val="32"/>
          <w:szCs w:val="32"/>
          <w:lang w:val="en-US" w:eastAsia="zh-CN"/>
        </w:rPr>
        <w:t>21</w:t>
      </w:r>
      <w:r>
        <w:rPr>
          <w:rFonts w:hint="eastAsia" w:ascii="宋体" w:hAnsi="宋体" w:eastAsia="宋体" w:cs="宋体"/>
          <w:sz w:val="32"/>
          <w:szCs w:val="32"/>
        </w:rPr>
        <w:t>年收支总预算</w:t>
      </w:r>
      <w:r>
        <w:rPr>
          <w:rFonts w:hint="eastAsia" w:ascii="宋体" w:hAnsi="宋体" w:eastAsia="宋体" w:cs="宋体"/>
          <w:sz w:val="32"/>
          <w:szCs w:val="32"/>
          <w:lang w:val="en-US" w:eastAsia="zh-CN"/>
        </w:rPr>
        <w:t>383</w:t>
      </w:r>
      <w:r>
        <w:rPr>
          <w:rFonts w:hint="eastAsia" w:ascii="宋体" w:hAnsi="宋体" w:eastAsia="宋体" w:cs="宋体"/>
          <w:sz w:val="32"/>
          <w:szCs w:val="32"/>
        </w:rPr>
        <w:t>万元。</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二、20</w:t>
      </w:r>
      <w:r>
        <w:rPr>
          <w:rFonts w:hint="eastAsia" w:ascii="宋体" w:hAnsi="宋体" w:eastAsia="宋体" w:cs="宋体"/>
          <w:sz w:val="32"/>
          <w:szCs w:val="32"/>
          <w:lang w:val="en-US" w:eastAsia="zh-CN"/>
        </w:rPr>
        <w:t>21</w:t>
      </w:r>
      <w:r>
        <w:rPr>
          <w:rFonts w:hint="eastAsia" w:ascii="宋体" w:hAnsi="宋体" w:eastAsia="宋体" w:cs="宋体"/>
          <w:sz w:val="32"/>
          <w:szCs w:val="32"/>
        </w:rPr>
        <w:t>年收入预算情况</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20</w:t>
      </w:r>
      <w:r>
        <w:rPr>
          <w:rFonts w:hint="eastAsia" w:ascii="宋体" w:hAnsi="宋体" w:eastAsia="宋体" w:cs="宋体"/>
          <w:sz w:val="32"/>
          <w:szCs w:val="32"/>
          <w:lang w:val="en-US" w:eastAsia="zh-CN"/>
        </w:rPr>
        <w:t>21</w:t>
      </w:r>
      <w:r>
        <w:rPr>
          <w:rFonts w:hint="eastAsia" w:ascii="宋体" w:hAnsi="宋体" w:eastAsia="宋体" w:cs="宋体"/>
          <w:sz w:val="32"/>
          <w:szCs w:val="32"/>
        </w:rPr>
        <w:t>年收入预算</w:t>
      </w:r>
      <w:r>
        <w:rPr>
          <w:rFonts w:hint="eastAsia" w:ascii="宋体" w:hAnsi="宋体" w:eastAsia="宋体" w:cs="宋体"/>
          <w:sz w:val="32"/>
          <w:szCs w:val="32"/>
          <w:lang w:val="en-US" w:eastAsia="zh-CN"/>
        </w:rPr>
        <w:t>383</w:t>
      </w:r>
      <w:r>
        <w:rPr>
          <w:rFonts w:hint="eastAsia" w:ascii="宋体" w:hAnsi="宋体" w:eastAsia="宋体" w:cs="宋体"/>
          <w:sz w:val="32"/>
          <w:szCs w:val="32"/>
        </w:rPr>
        <w:t>万元，其中：本年收入</w:t>
      </w:r>
      <w:r>
        <w:rPr>
          <w:rFonts w:hint="eastAsia" w:ascii="宋体" w:hAnsi="宋体" w:eastAsia="宋体" w:cs="宋体"/>
          <w:sz w:val="32"/>
          <w:szCs w:val="32"/>
          <w:lang w:val="en-US" w:eastAsia="zh-CN"/>
        </w:rPr>
        <w:t>383</w:t>
      </w:r>
      <w:r>
        <w:rPr>
          <w:rFonts w:hint="eastAsia" w:ascii="宋体" w:hAnsi="宋体" w:eastAsia="宋体" w:cs="宋体"/>
          <w:sz w:val="32"/>
          <w:szCs w:val="32"/>
        </w:rPr>
        <w:t>万元，占</w:t>
      </w:r>
      <w:r>
        <w:rPr>
          <w:rFonts w:hint="eastAsia" w:ascii="宋体" w:hAnsi="宋体" w:eastAsia="宋体" w:cs="宋体"/>
          <w:sz w:val="32"/>
          <w:szCs w:val="32"/>
          <w:lang w:val="en-US" w:eastAsia="zh-CN"/>
        </w:rPr>
        <w:t>100</w:t>
      </w:r>
      <w:r>
        <w:rPr>
          <w:rFonts w:hint="eastAsia" w:ascii="宋体" w:hAnsi="宋体" w:eastAsia="宋体" w:cs="宋体"/>
          <w:sz w:val="32"/>
          <w:szCs w:val="32"/>
        </w:rPr>
        <w:t xml:space="preserve"> %。本年收入中，一般公共预算拨款收入</w:t>
      </w:r>
      <w:r>
        <w:rPr>
          <w:rFonts w:hint="eastAsia" w:ascii="宋体" w:hAnsi="宋体" w:eastAsia="宋体" w:cs="宋体"/>
          <w:sz w:val="32"/>
          <w:szCs w:val="32"/>
          <w:lang w:val="en-US" w:eastAsia="zh-CN"/>
        </w:rPr>
        <w:t>383</w:t>
      </w:r>
      <w:r>
        <w:rPr>
          <w:rFonts w:hint="eastAsia" w:ascii="宋体" w:hAnsi="宋体" w:eastAsia="宋体" w:cs="宋体"/>
          <w:sz w:val="32"/>
          <w:szCs w:val="32"/>
        </w:rPr>
        <w:t>万元，占</w:t>
      </w:r>
      <w:r>
        <w:rPr>
          <w:rFonts w:hint="eastAsia" w:ascii="宋体" w:hAnsi="宋体" w:eastAsia="宋体" w:cs="宋体"/>
          <w:sz w:val="32"/>
          <w:szCs w:val="32"/>
          <w:lang w:val="en-US" w:eastAsia="zh-CN"/>
        </w:rPr>
        <w:t>100</w:t>
      </w:r>
      <w:r>
        <w:rPr>
          <w:rFonts w:hint="eastAsia" w:ascii="宋体" w:hAnsi="宋体" w:eastAsia="宋体" w:cs="宋体"/>
          <w:sz w:val="32"/>
          <w:szCs w:val="32"/>
        </w:rPr>
        <w:t>%。</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三、20</w:t>
      </w:r>
      <w:r>
        <w:rPr>
          <w:rFonts w:hint="eastAsia" w:ascii="宋体" w:hAnsi="宋体" w:eastAsia="宋体" w:cs="宋体"/>
          <w:sz w:val="32"/>
          <w:szCs w:val="32"/>
          <w:lang w:val="en-US" w:eastAsia="zh-CN"/>
        </w:rPr>
        <w:t>21</w:t>
      </w:r>
      <w:r>
        <w:rPr>
          <w:rFonts w:hint="eastAsia" w:ascii="宋体" w:hAnsi="宋体" w:eastAsia="宋体" w:cs="宋体"/>
          <w:sz w:val="32"/>
          <w:szCs w:val="32"/>
        </w:rPr>
        <w:t>年支出预算情况</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20</w:t>
      </w:r>
      <w:r>
        <w:rPr>
          <w:rFonts w:hint="eastAsia" w:ascii="宋体" w:hAnsi="宋体" w:eastAsia="宋体" w:cs="宋体"/>
          <w:sz w:val="32"/>
          <w:szCs w:val="32"/>
          <w:lang w:val="en-US" w:eastAsia="zh-CN"/>
        </w:rPr>
        <w:t>21</w:t>
      </w:r>
      <w:r>
        <w:rPr>
          <w:rFonts w:hint="eastAsia" w:ascii="宋体" w:hAnsi="宋体" w:eastAsia="宋体" w:cs="宋体"/>
          <w:sz w:val="32"/>
          <w:szCs w:val="32"/>
        </w:rPr>
        <w:t>年支出预算</w:t>
      </w:r>
      <w:r>
        <w:rPr>
          <w:rFonts w:hint="eastAsia" w:ascii="宋体" w:hAnsi="宋体" w:eastAsia="宋体" w:cs="宋体"/>
          <w:sz w:val="32"/>
          <w:szCs w:val="32"/>
          <w:lang w:val="en-US" w:eastAsia="zh-CN"/>
        </w:rPr>
        <w:t>383</w:t>
      </w:r>
      <w:r>
        <w:rPr>
          <w:rFonts w:hint="eastAsia" w:ascii="宋体" w:hAnsi="宋体" w:eastAsia="宋体" w:cs="宋体"/>
          <w:sz w:val="32"/>
          <w:szCs w:val="32"/>
        </w:rPr>
        <w:t>万元，其中：基本支出</w:t>
      </w:r>
      <w:r>
        <w:rPr>
          <w:rFonts w:hint="eastAsia" w:ascii="宋体" w:hAnsi="宋体" w:eastAsia="宋体" w:cs="宋体"/>
          <w:sz w:val="32"/>
          <w:szCs w:val="32"/>
          <w:lang w:val="en-US" w:eastAsia="zh-CN"/>
        </w:rPr>
        <w:t>383</w:t>
      </w:r>
      <w:r>
        <w:rPr>
          <w:rFonts w:hint="eastAsia" w:ascii="宋体" w:hAnsi="宋体" w:eastAsia="宋体" w:cs="宋体"/>
          <w:sz w:val="32"/>
          <w:szCs w:val="32"/>
        </w:rPr>
        <w:t>万元，占</w:t>
      </w:r>
      <w:r>
        <w:rPr>
          <w:rFonts w:hint="eastAsia" w:ascii="宋体" w:hAnsi="宋体" w:eastAsia="宋体" w:cs="宋体"/>
          <w:sz w:val="32"/>
          <w:szCs w:val="32"/>
          <w:lang w:val="en-US" w:eastAsia="zh-CN"/>
        </w:rPr>
        <w:t>100</w:t>
      </w:r>
      <w:r>
        <w:rPr>
          <w:rFonts w:hint="eastAsia" w:ascii="宋体" w:hAnsi="宋体" w:eastAsia="宋体" w:cs="宋体"/>
          <w:sz w:val="32"/>
          <w:szCs w:val="32"/>
        </w:rPr>
        <w:t xml:space="preserve">%；项目支出 </w:t>
      </w:r>
      <w:r>
        <w:rPr>
          <w:rFonts w:hint="eastAsia" w:ascii="宋体" w:hAnsi="宋体" w:eastAsia="宋体" w:cs="宋体"/>
          <w:sz w:val="32"/>
          <w:szCs w:val="32"/>
          <w:lang w:val="en-US" w:eastAsia="zh-CN"/>
        </w:rPr>
        <w:t>0</w:t>
      </w:r>
      <w:r>
        <w:rPr>
          <w:rFonts w:hint="eastAsia" w:ascii="宋体" w:hAnsi="宋体" w:eastAsia="宋体" w:cs="宋体"/>
          <w:sz w:val="32"/>
          <w:szCs w:val="32"/>
        </w:rPr>
        <w:t>万元，占</w:t>
      </w:r>
      <w:r>
        <w:rPr>
          <w:rFonts w:hint="eastAsia" w:ascii="宋体" w:hAnsi="宋体" w:eastAsia="宋体" w:cs="宋体"/>
          <w:sz w:val="32"/>
          <w:szCs w:val="32"/>
          <w:lang w:val="en-US" w:eastAsia="zh-CN"/>
        </w:rPr>
        <w:t>100</w:t>
      </w:r>
      <w:r>
        <w:rPr>
          <w:rFonts w:hint="eastAsia" w:ascii="宋体" w:hAnsi="宋体" w:eastAsia="宋体" w:cs="宋体"/>
          <w:sz w:val="32"/>
          <w:szCs w:val="32"/>
        </w:rPr>
        <w:t xml:space="preserve">%。基本支出中，人员经费 </w:t>
      </w:r>
      <w:r>
        <w:rPr>
          <w:rFonts w:hint="eastAsia" w:ascii="宋体" w:hAnsi="宋体" w:eastAsia="宋体" w:cs="宋体"/>
          <w:sz w:val="32"/>
          <w:szCs w:val="32"/>
          <w:lang w:val="en-US" w:eastAsia="zh-CN"/>
        </w:rPr>
        <w:t>260.8</w:t>
      </w:r>
      <w:r>
        <w:rPr>
          <w:rFonts w:hint="eastAsia" w:ascii="宋体" w:hAnsi="宋体" w:eastAsia="宋体" w:cs="宋体"/>
          <w:sz w:val="32"/>
          <w:szCs w:val="32"/>
        </w:rPr>
        <w:t>万元，占</w:t>
      </w:r>
      <w:r>
        <w:rPr>
          <w:rFonts w:hint="eastAsia" w:ascii="宋体" w:hAnsi="宋体" w:eastAsia="宋体" w:cs="宋体"/>
          <w:sz w:val="32"/>
          <w:szCs w:val="32"/>
          <w:lang w:val="en-US" w:eastAsia="zh-CN"/>
        </w:rPr>
        <w:t>88</w:t>
      </w:r>
      <w:r>
        <w:rPr>
          <w:rFonts w:hint="eastAsia" w:ascii="宋体" w:hAnsi="宋体" w:eastAsia="宋体" w:cs="宋体"/>
          <w:sz w:val="32"/>
          <w:szCs w:val="32"/>
        </w:rPr>
        <w:t>%；公用经费</w:t>
      </w:r>
      <w:r>
        <w:rPr>
          <w:rFonts w:hint="eastAsia" w:ascii="宋体" w:hAnsi="宋体" w:eastAsia="宋体" w:cs="宋体"/>
          <w:sz w:val="32"/>
          <w:szCs w:val="32"/>
          <w:lang w:val="en-US" w:eastAsia="zh-CN"/>
        </w:rPr>
        <w:t>35.2</w:t>
      </w:r>
      <w:r>
        <w:rPr>
          <w:rFonts w:hint="eastAsia" w:ascii="宋体" w:hAnsi="宋体" w:eastAsia="宋体" w:cs="宋体"/>
          <w:sz w:val="32"/>
          <w:szCs w:val="32"/>
        </w:rPr>
        <w:t>万元，占</w:t>
      </w:r>
      <w:r>
        <w:rPr>
          <w:rFonts w:hint="eastAsia" w:ascii="宋体" w:hAnsi="宋体" w:eastAsia="宋体" w:cs="宋体"/>
          <w:sz w:val="32"/>
          <w:szCs w:val="32"/>
          <w:lang w:val="en-US" w:eastAsia="zh-CN"/>
        </w:rPr>
        <w:t>12</w:t>
      </w:r>
      <w:r>
        <w:rPr>
          <w:rFonts w:hint="eastAsia" w:ascii="宋体" w:hAnsi="宋体" w:eastAsia="宋体" w:cs="宋体"/>
          <w:sz w:val="32"/>
          <w:szCs w:val="32"/>
        </w:rPr>
        <w:t>%。</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四、20</w:t>
      </w:r>
      <w:r>
        <w:rPr>
          <w:rFonts w:hint="eastAsia" w:ascii="宋体" w:hAnsi="宋体" w:eastAsia="宋体" w:cs="宋体"/>
          <w:sz w:val="32"/>
          <w:szCs w:val="32"/>
          <w:lang w:val="en-US" w:eastAsia="zh-CN"/>
        </w:rPr>
        <w:t>21</w:t>
      </w:r>
      <w:r>
        <w:rPr>
          <w:rFonts w:hint="eastAsia" w:ascii="宋体" w:hAnsi="宋体" w:eastAsia="宋体" w:cs="宋体"/>
          <w:sz w:val="32"/>
          <w:szCs w:val="32"/>
        </w:rPr>
        <w:t>年财政拨款收支预算情况</w:t>
      </w:r>
    </w:p>
    <w:p>
      <w:pPr>
        <w:tabs>
          <w:tab w:val="left" w:pos="1200"/>
          <w:tab w:val="right" w:pos="8306"/>
        </w:tabs>
        <w:ind w:firstLine="630"/>
        <w:jc w:val="left"/>
        <w:rPr>
          <w:rFonts w:hint="eastAsia" w:ascii="宋体" w:hAnsi="宋体" w:eastAsia="宋体" w:cs="宋体"/>
          <w:sz w:val="32"/>
          <w:szCs w:val="32"/>
          <w:lang w:val="en-US" w:eastAsia="zh-CN"/>
        </w:rPr>
      </w:pPr>
      <w:r>
        <w:rPr>
          <w:rFonts w:hint="eastAsia" w:ascii="宋体" w:hAnsi="宋体" w:eastAsia="宋体" w:cs="宋体"/>
          <w:sz w:val="32"/>
          <w:szCs w:val="32"/>
        </w:rPr>
        <w:t>20</w:t>
      </w:r>
      <w:r>
        <w:rPr>
          <w:rFonts w:hint="eastAsia" w:ascii="宋体" w:hAnsi="宋体" w:eastAsia="宋体" w:cs="宋体"/>
          <w:sz w:val="32"/>
          <w:szCs w:val="32"/>
          <w:lang w:val="en-US" w:eastAsia="zh-CN"/>
        </w:rPr>
        <w:t>21</w:t>
      </w:r>
      <w:r>
        <w:rPr>
          <w:rFonts w:hint="eastAsia" w:ascii="宋体" w:hAnsi="宋体" w:eastAsia="宋体" w:cs="宋体"/>
          <w:sz w:val="32"/>
          <w:szCs w:val="32"/>
        </w:rPr>
        <w:t>年财政拨款收支总预算</w:t>
      </w:r>
      <w:r>
        <w:rPr>
          <w:rFonts w:hint="eastAsia" w:ascii="宋体" w:hAnsi="宋体" w:eastAsia="宋体" w:cs="宋体"/>
          <w:sz w:val="32"/>
          <w:szCs w:val="32"/>
          <w:lang w:val="en-US" w:eastAsia="zh-CN"/>
        </w:rPr>
        <w:t>383</w:t>
      </w:r>
      <w:r>
        <w:rPr>
          <w:rFonts w:hint="eastAsia" w:ascii="宋体" w:hAnsi="宋体" w:eastAsia="宋体" w:cs="宋体"/>
          <w:sz w:val="32"/>
          <w:szCs w:val="32"/>
        </w:rPr>
        <w:t xml:space="preserve">万元，其中：一般公共预算拨款 </w:t>
      </w:r>
      <w:r>
        <w:rPr>
          <w:rFonts w:hint="eastAsia" w:ascii="宋体" w:hAnsi="宋体" w:eastAsia="宋体" w:cs="宋体"/>
          <w:sz w:val="32"/>
          <w:szCs w:val="32"/>
          <w:lang w:val="en-US" w:eastAsia="zh-CN"/>
        </w:rPr>
        <w:t>383</w:t>
      </w:r>
      <w:r>
        <w:rPr>
          <w:rFonts w:hint="eastAsia" w:ascii="宋体" w:hAnsi="宋体" w:eastAsia="宋体" w:cs="宋体"/>
          <w:sz w:val="32"/>
          <w:szCs w:val="32"/>
        </w:rPr>
        <w:t>万元。支出包括：社会保障和就业支出</w:t>
      </w:r>
      <w:r>
        <w:rPr>
          <w:rFonts w:hint="eastAsia" w:ascii="宋体" w:hAnsi="宋体" w:eastAsia="宋体" w:cs="宋体"/>
          <w:sz w:val="32"/>
          <w:szCs w:val="32"/>
          <w:lang w:val="en-US" w:eastAsia="zh-CN"/>
        </w:rPr>
        <w:t>49.35</w:t>
      </w:r>
      <w:r>
        <w:rPr>
          <w:rFonts w:hint="eastAsia" w:ascii="宋体" w:hAnsi="宋体" w:eastAsia="宋体" w:cs="宋体"/>
          <w:sz w:val="32"/>
          <w:szCs w:val="32"/>
          <w:lang w:val="en-US" w:eastAsia="zh-CN"/>
        </w:rPr>
        <w:t>万元：卫生健康支出19.51</w:t>
      </w:r>
      <w:r>
        <w:rPr>
          <w:rFonts w:hint="eastAsia" w:ascii="宋体" w:hAnsi="宋体" w:eastAsia="宋体" w:cs="宋体"/>
          <w:sz w:val="32"/>
          <w:szCs w:val="32"/>
          <w:lang w:val="en-US" w:eastAsia="zh-CN"/>
        </w:rPr>
        <w:t>万元；自然资源海洋和气象支出289.84</w:t>
      </w:r>
      <w:r>
        <w:rPr>
          <w:rFonts w:hint="eastAsia" w:ascii="宋体" w:hAnsi="宋体" w:eastAsia="宋体" w:cs="宋体"/>
          <w:sz w:val="32"/>
          <w:szCs w:val="32"/>
          <w:lang w:val="en-US" w:eastAsia="zh-CN"/>
        </w:rPr>
        <w:t>万元；住房保障支出24.3</w:t>
      </w:r>
      <w:r>
        <w:rPr>
          <w:rFonts w:hint="eastAsia" w:ascii="宋体" w:hAnsi="宋体" w:eastAsia="宋体" w:cs="宋体"/>
          <w:sz w:val="32"/>
          <w:szCs w:val="32"/>
          <w:lang w:val="en-US" w:eastAsia="zh-CN"/>
        </w:rPr>
        <w:t>万元。</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五、</w:t>
      </w:r>
      <w:r>
        <w:rPr>
          <w:rFonts w:hint="eastAsia" w:ascii="宋体" w:hAnsi="宋体" w:eastAsia="宋体" w:cs="宋体"/>
          <w:sz w:val="32"/>
          <w:szCs w:val="32"/>
          <w:lang w:eastAsia="zh-CN"/>
        </w:rPr>
        <w:t>20</w:t>
      </w:r>
      <w:r>
        <w:rPr>
          <w:rFonts w:hint="eastAsia" w:ascii="宋体" w:hAnsi="宋体" w:eastAsia="宋体" w:cs="宋体"/>
          <w:sz w:val="32"/>
          <w:szCs w:val="32"/>
          <w:lang w:val="en-US" w:eastAsia="zh-CN"/>
        </w:rPr>
        <w:t>21</w:t>
      </w:r>
      <w:r>
        <w:rPr>
          <w:rFonts w:hint="eastAsia" w:ascii="宋体" w:hAnsi="宋体" w:eastAsia="宋体" w:cs="宋体"/>
          <w:sz w:val="32"/>
          <w:szCs w:val="32"/>
        </w:rPr>
        <w:t>年一般公共预算财政拨款情况</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lang w:eastAsia="zh-CN"/>
        </w:rPr>
        <w:t>20</w:t>
      </w:r>
      <w:r>
        <w:rPr>
          <w:rFonts w:hint="eastAsia" w:ascii="宋体" w:hAnsi="宋体" w:eastAsia="宋体" w:cs="宋体"/>
          <w:sz w:val="32"/>
          <w:szCs w:val="32"/>
          <w:lang w:val="en-US" w:eastAsia="zh-CN"/>
        </w:rPr>
        <w:t>21</w:t>
      </w:r>
      <w:r>
        <w:rPr>
          <w:rFonts w:hint="eastAsia" w:ascii="宋体" w:hAnsi="宋体" w:eastAsia="宋体" w:cs="宋体"/>
          <w:sz w:val="32"/>
          <w:szCs w:val="32"/>
        </w:rPr>
        <w:t>年一般公共预算当年拨款</w:t>
      </w:r>
      <w:r>
        <w:rPr>
          <w:rFonts w:hint="eastAsia" w:ascii="宋体" w:hAnsi="宋体" w:eastAsia="宋体" w:cs="宋体"/>
          <w:sz w:val="32"/>
          <w:szCs w:val="32"/>
          <w:lang w:val="en-US" w:eastAsia="zh-CN"/>
        </w:rPr>
        <w:t>383</w:t>
      </w:r>
      <w:r>
        <w:rPr>
          <w:rFonts w:hint="eastAsia" w:ascii="宋体" w:hAnsi="宋体" w:eastAsia="宋体" w:cs="宋体"/>
          <w:sz w:val="32"/>
          <w:szCs w:val="32"/>
        </w:rPr>
        <w:t xml:space="preserve">万元，其中：基本支出 </w:t>
      </w:r>
      <w:r>
        <w:rPr>
          <w:rFonts w:hint="eastAsia" w:ascii="宋体" w:hAnsi="宋体" w:eastAsia="宋体" w:cs="宋体"/>
          <w:sz w:val="32"/>
          <w:szCs w:val="32"/>
          <w:lang w:val="en-US" w:eastAsia="zh-CN"/>
        </w:rPr>
        <w:t>383</w:t>
      </w:r>
      <w:r>
        <w:rPr>
          <w:rFonts w:hint="eastAsia" w:ascii="宋体" w:hAnsi="宋体" w:eastAsia="宋体" w:cs="宋体"/>
          <w:sz w:val="32"/>
          <w:szCs w:val="32"/>
        </w:rPr>
        <w:t>万元，占</w:t>
      </w:r>
      <w:r>
        <w:rPr>
          <w:rFonts w:hint="eastAsia" w:ascii="宋体" w:hAnsi="宋体" w:eastAsia="宋体" w:cs="宋体"/>
          <w:sz w:val="32"/>
          <w:szCs w:val="32"/>
          <w:lang w:val="en-US" w:eastAsia="zh-CN"/>
        </w:rPr>
        <w:t>100</w:t>
      </w:r>
      <w:r>
        <w:rPr>
          <w:rFonts w:hint="eastAsia" w:ascii="宋体" w:hAnsi="宋体" w:eastAsia="宋体" w:cs="宋体"/>
          <w:sz w:val="32"/>
          <w:szCs w:val="32"/>
        </w:rPr>
        <w:t>%；项目支出</w:t>
      </w:r>
      <w:r>
        <w:rPr>
          <w:rFonts w:hint="eastAsia" w:ascii="宋体" w:hAnsi="宋体" w:eastAsia="宋体" w:cs="宋体"/>
          <w:sz w:val="32"/>
          <w:szCs w:val="32"/>
          <w:lang w:val="en-US" w:eastAsia="zh-CN"/>
        </w:rPr>
        <w:t>0</w:t>
      </w:r>
      <w:r>
        <w:rPr>
          <w:rFonts w:hint="eastAsia" w:ascii="宋体" w:hAnsi="宋体" w:eastAsia="宋体" w:cs="宋体"/>
          <w:sz w:val="32"/>
          <w:szCs w:val="32"/>
        </w:rPr>
        <w:t>万元，占</w:t>
      </w:r>
      <w:r>
        <w:rPr>
          <w:rFonts w:hint="eastAsia" w:ascii="宋体" w:hAnsi="宋体" w:eastAsia="宋体" w:cs="宋体"/>
          <w:sz w:val="32"/>
          <w:szCs w:val="32"/>
          <w:lang w:val="en-US" w:eastAsia="zh-CN"/>
        </w:rPr>
        <w:t>0</w:t>
      </w:r>
      <w:r>
        <w:rPr>
          <w:rFonts w:hint="eastAsia" w:ascii="宋体" w:hAnsi="宋体" w:eastAsia="宋体" w:cs="宋体"/>
          <w:sz w:val="32"/>
          <w:szCs w:val="32"/>
        </w:rPr>
        <w:t xml:space="preserve">%。基本支出中，人员经费 </w:t>
      </w:r>
      <w:r>
        <w:rPr>
          <w:rFonts w:hint="eastAsia" w:ascii="宋体" w:hAnsi="宋体" w:eastAsia="宋体" w:cs="宋体"/>
          <w:sz w:val="32"/>
          <w:szCs w:val="32"/>
          <w:lang w:val="en-US" w:eastAsia="zh-CN"/>
        </w:rPr>
        <w:t>366</w:t>
      </w:r>
      <w:r>
        <w:rPr>
          <w:rFonts w:hint="eastAsia" w:ascii="宋体" w:hAnsi="宋体" w:eastAsia="宋体" w:cs="宋体"/>
          <w:sz w:val="32"/>
          <w:szCs w:val="32"/>
        </w:rPr>
        <w:t>万元，占</w:t>
      </w:r>
      <w:r>
        <w:rPr>
          <w:rFonts w:hint="eastAsia" w:ascii="宋体" w:hAnsi="宋体" w:eastAsia="宋体" w:cs="宋体"/>
          <w:sz w:val="32"/>
          <w:szCs w:val="32"/>
          <w:lang w:val="en-US" w:eastAsia="zh-CN"/>
        </w:rPr>
        <w:t>95</w:t>
      </w:r>
      <w:r>
        <w:rPr>
          <w:rFonts w:hint="eastAsia" w:ascii="宋体" w:hAnsi="宋体" w:eastAsia="宋体" w:cs="宋体"/>
          <w:sz w:val="32"/>
          <w:szCs w:val="32"/>
        </w:rPr>
        <w:t>%；公用经费</w:t>
      </w:r>
      <w:r>
        <w:rPr>
          <w:rFonts w:hint="eastAsia" w:ascii="宋体" w:hAnsi="宋体" w:eastAsia="宋体" w:cs="宋体"/>
          <w:sz w:val="32"/>
          <w:szCs w:val="32"/>
          <w:lang w:val="en-US" w:eastAsia="zh-CN"/>
        </w:rPr>
        <w:t>17</w:t>
      </w:r>
      <w:r>
        <w:rPr>
          <w:rFonts w:hint="eastAsia" w:ascii="宋体" w:hAnsi="宋体" w:eastAsia="宋体" w:cs="宋体"/>
          <w:sz w:val="32"/>
          <w:szCs w:val="32"/>
        </w:rPr>
        <w:t>万元，占</w:t>
      </w:r>
      <w:r>
        <w:rPr>
          <w:rFonts w:hint="eastAsia" w:ascii="宋体" w:hAnsi="宋体" w:eastAsia="宋体" w:cs="宋体"/>
          <w:sz w:val="32"/>
          <w:szCs w:val="32"/>
          <w:lang w:val="en-US" w:eastAsia="zh-CN"/>
        </w:rPr>
        <w:t>5</w:t>
      </w:r>
      <w:r>
        <w:rPr>
          <w:rFonts w:hint="eastAsia" w:ascii="宋体" w:hAnsi="宋体" w:eastAsia="宋体" w:cs="宋体"/>
          <w:sz w:val="32"/>
          <w:szCs w:val="32"/>
        </w:rPr>
        <w:t>%。</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六、</w:t>
      </w:r>
      <w:r>
        <w:rPr>
          <w:rFonts w:hint="eastAsia" w:ascii="宋体" w:hAnsi="宋体" w:eastAsia="宋体" w:cs="宋体"/>
          <w:sz w:val="32"/>
          <w:szCs w:val="32"/>
          <w:lang w:eastAsia="zh-CN"/>
        </w:rPr>
        <w:t>20</w:t>
      </w:r>
      <w:r>
        <w:rPr>
          <w:rFonts w:hint="eastAsia" w:ascii="宋体" w:hAnsi="宋体" w:eastAsia="宋体" w:cs="宋体"/>
          <w:sz w:val="32"/>
          <w:szCs w:val="32"/>
          <w:lang w:val="en-US" w:eastAsia="zh-CN"/>
        </w:rPr>
        <w:t>21</w:t>
      </w:r>
      <w:r>
        <w:rPr>
          <w:rFonts w:hint="eastAsia" w:ascii="宋体" w:hAnsi="宋体" w:eastAsia="宋体" w:cs="宋体"/>
          <w:sz w:val="32"/>
          <w:szCs w:val="32"/>
        </w:rPr>
        <w:t>年一般公共预算基本支出情况</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lang w:eastAsia="zh-CN"/>
        </w:rPr>
        <w:t>20</w:t>
      </w:r>
      <w:r>
        <w:rPr>
          <w:rFonts w:hint="eastAsia" w:ascii="宋体" w:hAnsi="宋体" w:eastAsia="宋体" w:cs="宋体"/>
          <w:sz w:val="32"/>
          <w:szCs w:val="32"/>
          <w:lang w:val="en-US" w:eastAsia="zh-CN"/>
        </w:rPr>
        <w:t>21</w:t>
      </w:r>
      <w:r>
        <w:rPr>
          <w:rFonts w:hint="eastAsia" w:ascii="宋体" w:hAnsi="宋体" w:eastAsia="宋体" w:cs="宋体"/>
          <w:sz w:val="32"/>
          <w:szCs w:val="32"/>
        </w:rPr>
        <w:t>年一般公共预算基本支出</w:t>
      </w:r>
      <w:r>
        <w:rPr>
          <w:rFonts w:hint="eastAsia" w:ascii="宋体" w:hAnsi="宋体" w:eastAsia="宋体" w:cs="宋体"/>
          <w:sz w:val="32"/>
          <w:szCs w:val="32"/>
          <w:lang w:val="en-US" w:eastAsia="zh-CN"/>
        </w:rPr>
        <w:t>383</w:t>
      </w:r>
      <w:r>
        <w:rPr>
          <w:rFonts w:hint="eastAsia" w:ascii="宋体" w:hAnsi="宋体" w:eastAsia="宋体" w:cs="宋体"/>
          <w:sz w:val="32"/>
          <w:szCs w:val="32"/>
        </w:rPr>
        <w:t>万元，其中：人员经费</w:t>
      </w:r>
      <w:r>
        <w:rPr>
          <w:rFonts w:hint="eastAsia" w:ascii="宋体" w:hAnsi="宋体" w:eastAsia="宋体" w:cs="宋体"/>
          <w:sz w:val="32"/>
          <w:szCs w:val="32"/>
          <w:lang w:val="en-US" w:eastAsia="zh-CN"/>
        </w:rPr>
        <w:t>366</w:t>
      </w:r>
      <w:r>
        <w:rPr>
          <w:rFonts w:hint="eastAsia" w:ascii="宋体" w:hAnsi="宋体" w:eastAsia="宋体" w:cs="宋体"/>
          <w:sz w:val="32"/>
          <w:szCs w:val="32"/>
        </w:rPr>
        <w:t>万元，主要包括：基本工资</w:t>
      </w:r>
      <w:r>
        <w:rPr>
          <w:rFonts w:hint="eastAsia" w:ascii="宋体" w:hAnsi="宋体" w:eastAsia="宋体" w:cs="宋体"/>
          <w:sz w:val="32"/>
          <w:szCs w:val="32"/>
          <w:lang w:val="en-US" w:eastAsia="zh-CN"/>
        </w:rPr>
        <w:t>190.98</w:t>
      </w:r>
      <w:r>
        <w:rPr>
          <w:rFonts w:hint="eastAsia" w:ascii="宋体" w:hAnsi="宋体" w:eastAsia="宋体" w:cs="宋体"/>
          <w:sz w:val="32"/>
          <w:szCs w:val="32"/>
          <w:lang w:val="en-US" w:eastAsia="zh-CN"/>
        </w:rPr>
        <w:t>万元</w:t>
      </w:r>
      <w:r>
        <w:rPr>
          <w:rFonts w:hint="eastAsia" w:ascii="宋体" w:hAnsi="宋体" w:eastAsia="宋体" w:cs="宋体"/>
          <w:sz w:val="32"/>
          <w:szCs w:val="32"/>
        </w:rPr>
        <w:t>、津贴补贴</w:t>
      </w:r>
      <w:r>
        <w:rPr>
          <w:rFonts w:hint="eastAsia" w:ascii="宋体" w:hAnsi="宋体" w:eastAsia="宋体" w:cs="宋体"/>
          <w:sz w:val="32"/>
          <w:szCs w:val="32"/>
          <w:lang w:val="en-US" w:eastAsia="zh-CN"/>
        </w:rPr>
        <w:t>81.86</w:t>
      </w:r>
      <w:r>
        <w:rPr>
          <w:rFonts w:hint="eastAsia" w:ascii="宋体" w:hAnsi="宋体" w:eastAsia="宋体" w:cs="宋体"/>
          <w:sz w:val="32"/>
          <w:szCs w:val="32"/>
          <w:lang w:val="en-US" w:eastAsia="zh-CN"/>
        </w:rPr>
        <w:t>万元</w:t>
      </w:r>
      <w:r>
        <w:rPr>
          <w:rFonts w:hint="eastAsia" w:ascii="宋体" w:hAnsi="宋体" w:eastAsia="宋体" w:cs="宋体"/>
          <w:sz w:val="32"/>
          <w:szCs w:val="32"/>
        </w:rPr>
        <w:t>、机关事业单位基本养老保险缴费</w:t>
      </w:r>
      <w:r>
        <w:rPr>
          <w:rFonts w:hint="eastAsia" w:ascii="宋体" w:hAnsi="宋体" w:eastAsia="宋体" w:cs="宋体"/>
          <w:sz w:val="32"/>
          <w:szCs w:val="32"/>
          <w:lang w:val="en-US" w:eastAsia="zh-CN"/>
        </w:rPr>
        <w:t>29.53</w:t>
      </w:r>
      <w:r>
        <w:rPr>
          <w:rFonts w:hint="eastAsia" w:ascii="宋体" w:hAnsi="宋体" w:eastAsia="宋体" w:cs="宋体"/>
          <w:sz w:val="32"/>
          <w:szCs w:val="32"/>
          <w:lang w:val="en-US" w:eastAsia="zh-CN"/>
        </w:rPr>
        <w:t>万元</w:t>
      </w:r>
      <w:r>
        <w:rPr>
          <w:rFonts w:hint="eastAsia" w:ascii="宋体" w:hAnsi="宋体" w:eastAsia="宋体" w:cs="宋体"/>
          <w:sz w:val="32"/>
          <w:szCs w:val="32"/>
        </w:rPr>
        <w:t>、机关事业单位职业年金缴费支出</w:t>
      </w:r>
      <w:r>
        <w:rPr>
          <w:rFonts w:hint="eastAsia" w:ascii="宋体" w:hAnsi="宋体" w:eastAsia="宋体" w:cs="宋体"/>
          <w:sz w:val="32"/>
          <w:szCs w:val="32"/>
          <w:lang w:val="en-US" w:eastAsia="zh-CN"/>
        </w:rPr>
        <w:t>16.2</w:t>
      </w:r>
      <w:r>
        <w:rPr>
          <w:rFonts w:hint="eastAsia" w:ascii="宋体" w:hAnsi="宋体" w:eastAsia="宋体" w:cs="宋体"/>
          <w:sz w:val="32"/>
          <w:szCs w:val="32"/>
          <w:lang w:val="en-US" w:eastAsia="zh-CN"/>
        </w:rPr>
        <w:t>万元、</w:t>
      </w:r>
      <w:r>
        <w:rPr>
          <w:rFonts w:hint="eastAsia" w:ascii="宋体" w:hAnsi="宋体" w:eastAsia="宋体" w:cs="宋体"/>
          <w:sz w:val="32"/>
          <w:szCs w:val="32"/>
        </w:rPr>
        <w:t>职工基本医疗保险缴费</w:t>
      </w:r>
      <w:r>
        <w:rPr>
          <w:rFonts w:hint="eastAsia" w:ascii="宋体" w:hAnsi="宋体" w:eastAsia="宋体" w:cs="宋体"/>
          <w:sz w:val="32"/>
          <w:szCs w:val="32"/>
          <w:lang w:val="en-US" w:eastAsia="zh-CN"/>
        </w:rPr>
        <w:t>19.51</w:t>
      </w:r>
      <w:r>
        <w:rPr>
          <w:rFonts w:hint="eastAsia" w:ascii="宋体" w:hAnsi="宋体" w:eastAsia="宋体" w:cs="宋体"/>
          <w:sz w:val="32"/>
          <w:szCs w:val="32"/>
          <w:lang w:val="en-US" w:eastAsia="zh-CN"/>
        </w:rPr>
        <w:t>万元</w:t>
      </w:r>
      <w:r>
        <w:rPr>
          <w:rFonts w:hint="eastAsia" w:ascii="宋体" w:hAnsi="宋体" w:eastAsia="宋体" w:cs="宋体"/>
          <w:sz w:val="32"/>
          <w:szCs w:val="32"/>
        </w:rPr>
        <w:t>、其他社会保障缴费</w:t>
      </w:r>
      <w:r>
        <w:rPr>
          <w:rFonts w:hint="eastAsia" w:ascii="宋体" w:hAnsi="宋体" w:eastAsia="宋体" w:cs="宋体"/>
          <w:sz w:val="32"/>
          <w:szCs w:val="32"/>
          <w:lang w:val="en-US" w:eastAsia="zh-CN"/>
        </w:rPr>
        <w:t>3.62</w:t>
      </w:r>
      <w:r>
        <w:rPr>
          <w:rFonts w:hint="eastAsia" w:ascii="宋体" w:hAnsi="宋体" w:eastAsia="宋体" w:cs="宋体"/>
          <w:sz w:val="32"/>
          <w:szCs w:val="32"/>
          <w:lang w:val="en-US" w:eastAsia="zh-CN"/>
        </w:rPr>
        <w:t>万元</w:t>
      </w:r>
      <w:r>
        <w:rPr>
          <w:rFonts w:hint="eastAsia" w:ascii="宋体" w:hAnsi="宋体" w:eastAsia="宋体" w:cs="宋体"/>
          <w:sz w:val="32"/>
          <w:szCs w:val="32"/>
        </w:rPr>
        <w:t>、住房公积金</w:t>
      </w:r>
      <w:r>
        <w:rPr>
          <w:rFonts w:hint="eastAsia" w:ascii="宋体" w:hAnsi="宋体" w:eastAsia="宋体" w:cs="宋体"/>
          <w:sz w:val="32"/>
          <w:szCs w:val="32"/>
          <w:lang w:val="en-US" w:eastAsia="zh-CN"/>
        </w:rPr>
        <w:t>24.3</w:t>
      </w:r>
      <w:r>
        <w:rPr>
          <w:rFonts w:hint="eastAsia" w:ascii="宋体" w:hAnsi="宋体" w:eastAsia="宋体" w:cs="宋体"/>
          <w:sz w:val="32"/>
          <w:szCs w:val="32"/>
          <w:lang w:val="en-US" w:eastAsia="zh-CN"/>
        </w:rPr>
        <w:t>万元</w:t>
      </w:r>
      <w:r>
        <w:rPr>
          <w:rFonts w:hint="eastAsia" w:ascii="宋体" w:hAnsi="宋体" w:eastAsia="宋体" w:cs="宋体"/>
          <w:sz w:val="32"/>
          <w:szCs w:val="32"/>
        </w:rPr>
        <w:t>。</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公用经费</w:t>
      </w:r>
      <w:r>
        <w:rPr>
          <w:rFonts w:hint="eastAsia" w:ascii="宋体" w:hAnsi="宋体" w:eastAsia="宋体" w:cs="宋体"/>
          <w:sz w:val="32"/>
          <w:szCs w:val="32"/>
          <w:lang w:val="en-US" w:eastAsia="zh-CN"/>
        </w:rPr>
        <w:t>17</w:t>
      </w:r>
      <w:r>
        <w:rPr>
          <w:rFonts w:hint="eastAsia" w:ascii="宋体" w:hAnsi="宋体" w:eastAsia="宋体" w:cs="宋体"/>
          <w:sz w:val="32"/>
          <w:szCs w:val="32"/>
        </w:rPr>
        <w:t>万元，主要包括：办公费</w:t>
      </w:r>
      <w:r>
        <w:rPr>
          <w:rFonts w:hint="eastAsia" w:ascii="宋体" w:hAnsi="宋体" w:eastAsia="宋体" w:cs="宋体"/>
          <w:sz w:val="32"/>
          <w:szCs w:val="32"/>
          <w:lang w:val="en-US" w:eastAsia="zh-CN"/>
        </w:rPr>
        <w:t>3.79</w:t>
      </w:r>
      <w:r>
        <w:rPr>
          <w:rFonts w:hint="eastAsia" w:ascii="宋体" w:hAnsi="宋体" w:eastAsia="宋体" w:cs="宋体"/>
          <w:sz w:val="32"/>
          <w:szCs w:val="32"/>
          <w:lang w:val="en-US" w:eastAsia="zh-CN"/>
        </w:rPr>
        <w:t>万元</w:t>
      </w:r>
      <w:r>
        <w:rPr>
          <w:rFonts w:hint="eastAsia" w:ascii="宋体" w:hAnsi="宋体" w:eastAsia="宋体" w:cs="宋体"/>
          <w:sz w:val="32"/>
          <w:szCs w:val="32"/>
        </w:rPr>
        <w:t>、邮电费</w:t>
      </w:r>
      <w:r>
        <w:rPr>
          <w:rFonts w:hint="eastAsia" w:ascii="宋体" w:hAnsi="宋体" w:eastAsia="宋体" w:cs="宋体"/>
          <w:sz w:val="32"/>
          <w:szCs w:val="32"/>
          <w:lang w:val="en-US" w:eastAsia="zh-CN"/>
        </w:rPr>
        <w:t>3</w:t>
      </w:r>
      <w:r>
        <w:rPr>
          <w:rFonts w:hint="eastAsia" w:ascii="宋体" w:hAnsi="宋体" w:eastAsia="宋体" w:cs="宋体"/>
          <w:sz w:val="32"/>
          <w:szCs w:val="32"/>
          <w:lang w:val="en-US" w:eastAsia="zh-CN"/>
        </w:rPr>
        <w:t>万元</w:t>
      </w:r>
      <w:r>
        <w:rPr>
          <w:rFonts w:hint="eastAsia" w:ascii="宋体" w:hAnsi="宋体" w:eastAsia="宋体" w:cs="宋体"/>
          <w:sz w:val="32"/>
          <w:szCs w:val="32"/>
        </w:rPr>
        <w:t>、差旅费</w:t>
      </w:r>
      <w:r>
        <w:rPr>
          <w:rFonts w:hint="eastAsia" w:ascii="宋体" w:hAnsi="宋体" w:eastAsia="宋体" w:cs="宋体"/>
          <w:sz w:val="32"/>
          <w:szCs w:val="32"/>
          <w:lang w:val="en-US" w:eastAsia="zh-CN"/>
        </w:rPr>
        <w:t>5.21</w:t>
      </w:r>
      <w:r>
        <w:rPr>
          <w:rFonts w:hint="eastAsia" w:ascii="宋体" w:hAnsi="宋体" w:eastAsia="宋体" w:cs="宋体"/>
          <w:sz w:val="32"/>
          <w:szCs w:val="32"/>
          <w:lang w:val="en-US" w:eastAsia="zh-CN"/>
        </w:rPr>
        <w:t>万元</w:t>
      </w:r>
      <w:r>
        <w:rPr>
          <w:rFonts w:hint="eastAsia" w:ascii="宋体" w:hAnsi="宋体" w:eastAsia="宋体" w:cs="宋体"/>
          <w:sz w:val="32"/>
          <w:szCs w:val="32"/>
        </w:rPr>
        <w:t>、公务用车运行维护费</w:t>
      </w:r>
      <w:r>
        <w:rPr>
          <w:rFonts w:hint="eastAsia" w:ascii="宋体" w:hAnsi="宋体" w:eastAsia="宋体" w:cs="宋体"/>
          <w:sz w:val="32"/>
          <w:szCs w:val="32"/>
          <w:lang w:val="en-US" w:eastAsia="zh-CN"/>
        </w:rPr>
        <w:t>5</w:t>
      </w:r>
      <w:r>
        <w:rPr>
          <w:rFonts w:hint="eastAsia" w:ascii="宋体" w:hAnsi="宋体" w:eastAsia="宋体" w:cs="宋体"/>
          <w:sz w:val="32"/>
          <w:szCs w:val="32"/>
          <w:lang w:val="en-US" w:eastAsia="zh-CN"/>
        </w:rPr>
        <w:t>万元</w:t>
      </w:r>
      <w:r>
        <w:rPr>
          <w:rFonts w:hint="eastAsia" w:ascii="宋体" w:hAnsi="宋体" w:eastAsia="宋体" w:cs="宋体"/>
          <w:sz w:val="32"/>
          <w:szCs w:val="32"/>
        </w:rPr>
        <w:t>。</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七、</w:t>
      </w:r>
      <w:r>
        <w:rPr>
          <w:rFonts w:hint="eastAsia" w:ascii="宋体" w:hAnsi="宋体" w:eastAsia="宋体" w:cs="宋体"/>
          <w:sz w:val="32"/>
          <w:szCs w:val="32"/>
          <w:lang w:eastAsia="zh-CN"/>
        </w:rPr>
        <w:t>20</w:t>
      </w:r>
      <w:r>
        <w:rPr>
          <w:rFonts w:hint="eastAsia" w:ascii="宋体" w:hAnsi="宋体" w:eastAsia="宋体" w:cs="宋体"/>
          <w:sz w:val="32"/>
          <w:szCs w:val="32"/>
          <w:lang w:val="en-US" w:eastAsia="zh-CN"/>
        </w:rPr>
        <w:t>21</w:t>
      </w:r>
      <w:r>
        <w:rPr>
          <w:rFonts w:hint="eastAsia" w:ascii="宋体" w:hAnsi="宋体" w:eastAsia="宋体" w:cs="宋体"/>
          <w:sz w:val="32"/>
          <w:szCs w:val="32"/>
        </w:rPr>
        <w:t>年一般公共预算“三公”经费拨款情况</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lang w:eastAsia="zh-CN"/>
        </w:rPr>
        <w:t>20</w:t>
      </w:r>
      <w:r>
        <w:rPr>
          <w:rFonts w:hint="eastAsia" w:ascii="宋体" w:hAnsi="宋体" w:eastAsia="宋体" w:cs="宋体"/>
          <w:sz w:val="32"/>
          <w:szCs w:val="32"/>
          <w:lang w:val="en-US" w:eastAsia="zh-CN"/>
        </w:rPr>
        <w:t>21</w:t>
      </w:r>
      <w:r>
        <w:rPr>
          <w:rFonts w:hint="eastAsia" w:ascii="宋体" w:hAnsi="宋体" w:eastAsia="宋体" w:cs="宋体"/>
          <w:sz w:val="32"/>
          <w:szCs w:val="32"/>
        </w:rPr>
        <w:t xml:space="preserve">年“三公”经费预算数为 </w:t>
      </w:r>
      <w:r>
        <w:rPr>
          <w:rFonts w:hint="eastAsia" w:ascii="宋体" w:hAnsi="宋体" w:eastAsia="宋体" w:cs="宋体"/>
          <w:sz w:val="32"/>
          <w:szCs w:val="32"/>
          <w:lang w:val="en-US" w:eastAsia="zh-CN"/>
        </w:rPr>
        <w:t>5</w:t>
      </w:r>
      <w:r>
        <w:rPr>
          <w:rFonts w:hint="eastAsia" w:ascii="宋体" w:hAnsi="宋体" w:eastAsia="宋体" w:cs="宋体"/>
          <w:sz w:val="32"/>
          <w:szCs w:val="32"/>
        </w:rPr>
        <w:t>万元，与</w:t>
      </w:r>
      <w:r>
        <w:rPr>
          <w:rFonts w:hint="eastAsia" w:ascii="宋体" w:hAnsi="宋体" w:eastAsia="宋体" w:cs="宋体"/>
          <w:sz w:val="32"/>
          <w:szCs w:val="32"/>
          <w:lang w:eastAsia="zh-CN"/>
        </w:rPr>
        <w:t>2020</w:t>
      </w:r>
      <w:r>
        <w:rPr>
          <w:rFonts w:hint="eastAsia" w:ascii="宋体" w:hAnsi="宋体" w:eastAsia="宋体" w:cs="宋体"/>
          <w:sz w:val="32"/>
          <w:szCs w:val="32"/>
        </w:rPr>
        <w:t>年数持平。其中：</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1、因公出国（境）费</w:t>
      </w:r>
      <w:r>
        <w:rPr>
          <w:rFonts w:hint="eastAsia" w:ascii="宋体" w:hAnsi="宋体" w:eastAsia="宋体" w:cs="宋体"/>
          <w:sz w:val="32"/>
          <w:szCs w:val="32"/>
          <w:lang w:val="en-US" w:eastAsia="zh-CN"/>
        </w:rPr>
        <w:t>0</w:t>
      </w:r>
      <w:r>
        <w:rPr>
          <w:rFonts w:hint="eastAsia" w:ascii="宋体" w:hAnsi="宋体" w:eastAsia="宋体" w:cs="宋体"/>
          <w:sz w:val="32"/>
          <w:szCs w:val="32"/>
        </w:rPr>
        <w:t>万元，比</w:t>
      </w:r>
      <w:r>
        <w:rPr>
          <w:rFonts w:hint="eastAsia" w:ascii="宋体" w:hAnsi="宋体" w:eastAsia="宋体" w:cs="宋体"/>
          <w:sz w:val="32"/>
          <w:szCs w:val="32"/>
          <w:lang w:eastAsia="zh-CN"/>
        </w:rPr>
        <w:t>2020</w:t>
      </w:r>
      <w:r>
        <w:rPr>
          <w:rFonts w:hint="eastAsia" w:ascii="宋体" w:hAnsi="宋体" w:eastAsia="宋体" w:cs="宋体"/>
          <w:sz w:val="32"/>
          <w:szCs w:val="32"/>
        </w:rPr>
        <w:t xml:space="preserve">年预算数增加（减少） </w:t>
      </w:r>
      <w:r>
        <w:rPr>
          <w:rFonts w:hint="eastAsia" w:ascii="宋体" w:hAnsi="宋体" w:eastAsia="宋体" w:cs="宋体"/>
          <w:sz w:val="32"/>
          <w:szCs w:val="32"/>
          <w:lang w:val="en-US" w:eastAsia="zh-CN"/>
        </w:rPr>
        <w:t>0</w:t>
      </w:r>
      <w:r>
        <w:rPr>
          <w:rFonts w:hint="eastAsia" w:ascii="宋体" w:hAnsi="宋体" w:eastAsia="宋体" w:cs="宋体"/>
          <w:sz w:val="32"/>
          <w:szCs w:val="32"/>
        </w:rPr>
        <w:t>万元（或与</w:t>
      </w:r>
      <w:r>
        <w:rPr>
          <w:rFonts w:hint="eastAsia" w:ascii="宋体" w:hAnsi="宋体" w:eastAsia="宋体" w:cs="宋体"/>
          <w:sz w:val="32"/>
          <w:szCs w:val="32"/>
          <w:lang w:eastAsia="zh-CN"/>
        </w:rPr>
        <w:t>2020</w:t>
      </w:r>
      <w:r>
        <w:rPr>
          <w:rFonts w:hint="eastAsia" w:ascii="宋体" w:hAnsi="宋体" w:eastAsia="宋体" w:cs="宋体"/>
          <w:sz w:val="32"/>
          <w:szCs w:val="32"/>
        </w:rPr>
        <w:t>年数持平），主要原因是</w:t>
      </w:r>
      <w:r>
        <w:rPr>
          <w:rFonts w:hint="eastAsia" w:ascii="宋体" w:hAnsi="宋体" w:eastAsia="宋体" w:cs="宋体"/>
          <w:sz w:val="32"/>
          <w:szCs w:val="32"/>
          <w:lang w:eastAsia="zh-CN"/>
        </w:rPr>
        <w:t>无</w:t>
      </w:r>
      <w:r>
        <w:rPr>
          <w:rFonts w:hint="eastAsia" w:ascii="宋体" w:hAnsi="宋体" w:eastAsia="宋体" w:cs="宋体"/>
          <w:sz w:val="32"/>
          <w:szCs w:val="32"/>
        </w:rPr>
        <w:t xml:space="preserve"> 因公出国（境）费</w:t>
      </w:r>
      <w:r>
        <w:rPr>
          <w:rFonts w:hint="eastAsia" w:ascii="宋体" w:hAnsi="宋体" w:eastAsia="宋体" w:cs="宋体"/>
          <w:sz w:val="32"/>
          <w:szCs w:val="32"/>
          <w:lang w:eastAsia="zh-CN"/>
        </w:rPr>
        <w:t>支出</w:t>
      </w:r>
      <w:r>
        <w:rPr>
          <w:rFonts w:hint="eastAsia" w:ascii="宋体" w:hAnsi="宋体" w:eastAsia="宋体" w:cs="宋体"/>
          <w:sz w:val="32"/>
          <w:szCs w:val="32"/>
        </w:rPr>
        <w:t>。</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2、公务接待费</w:t>
      </w:r>
      <w:r>
        <w:rPr>
          <w:rFonts w:hint="eastAsia" w:ascii="宋体" w:hAnsi="宋体" w:eastAsia="宋体" w:cs="宋体"/>
          <w:sz w:val="32"/>
          <w:szCs w:val="32"/>
          <w:lang w:val="en-US" w:eastAsia="zh-CN"/>
        </w:rPr>
        <w:t>0</w:t>
      </w:r>
      <w:r>
        <w:rPr>
          <w:rFonts w:hint="eastAsia" w:ascii="宋体" w:hAnsi="宋体" w:eastAsia="宋体" w:cs="宋体"/>
          <w:sz w:val="32"/>
          <w:szCs w:val="32"/>
        </w:rPr>
        <w:t>万元，比</w:t>
      </w:r>
      <w:r>
        <w:rPr>
          <w:rFonts w:hint="eastAsia" w:ascii="宋体" w:hAnsi="宋体" w:eastAsia="宋体" w:cs="宋体"/>
          <w:sz w:val="32"/>
          <w:szCs w:val="32"/>
          <w:lang w:eastAsia="zh-CN"/>
        </w:rPr>
        <w:t>2020</w:t>
      </w:r>
      <w:r>
        <w:rPr>
          <w:rFonts w:hint="eastAsia" w:ascii="宋体" w:hAnsi="宋体" w:eastAsia="宋体" w:cs="宋体"/>
          <w:sz w:val="32"/>
          <w:szCs w:val="32"/>
        </w:rPr>
        <w:t>年预算数增加</w:t>
      </w:r>
      <w:r>
        <w:rPr>
          <w:rFonts w:hint="eastAsia" w:ascii="宋体" w:hAnsi="宋体" w:eastAsia="宋体" w:cs="宋体"/>
          <w:sz w:val="32"/>
          <w:szCs w:val="32"/>
          <w:lang w:val="en-US" w:eastAsia="zh-CN"/>
        </w:rPr>
        <w:t>0</w:t>
      </w:r>
      <w:r>
        <w:rPr>
          <w:rFonts w:hint="eastAsia" w:ascii="宋体" w:hAnsi="宋体" w:eastAsia="宋体" w:cs="宋体"/>
          <w:sz w:val="32"/>
          <w:szCs w:val="32"/>
        </w:rPr>
        <w:t>万元，主要原因是</w:t>
      </w:r>
      <w:r>
        <w:rPr>
          <w:rFonts w:hint="eastAsia" w:ascii="宋体" w:hAnsi="宋体" w:eastAsia="宋体" w:cs="宋体"/>
          <w:sz w:val="32"/>
          <w:szCs w:val="32"/>
          <w:lang w:eastAsia="zh-CN"/>
        </w:rPr>
        <w:t>无</w:t>
      </w:r>
      <w:r>
        <w:rPr>
          <w:rFonts w:hint="eastAsia" w:ascii="宋体" w:hAnsi="宋体" w:eastAsia="宋体" w:cs="宋体"/>
          <w:sz w:val="32"/>
          <w:szCs w:val="32"/>
        </w:rPr>
        <w:t>公务接待费</w:t>
      </w:r>
      <w:r>
        <w:rPr>
          <w:rFonts w:hint="eastAsia" w:ascii="宋体" w:hAnsi="宋体" w:eastAsia="宋体" w:cs="宋体"/>
          <w:sz w:val="32"/>
          <w:szCs w:val="32"/>
          <w:lang w:eastAsia="zh-CN"/>
        </w:rPr>
        <w:t>支出</w:t>
      </w:r>
      <w:r>
        <w:rPr>
          <w:rFonts w:hint="eastAsia" w:ascii="宋体" w:hAnsi="宋体" w:eastAsia="宋体" w:cs="宋体"/>
          <w:sz w:val="32"/>
          <w:szCs w:val="32"/>
        </w:rPr>
        <w:t>。</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3、公务用车购置及运行费</w:t>
      </w:r>
      <w:r>
        <w:rPr>
          <w:rFonts w:hint="eastAsia" w:ascii="宋体" w:hAnsi="宋体" w:eastAsia="宋体" w:cs="宋体"/>
          <w:sz w:val="32"/>
          <w:szCs w:val="32"/>
          <w:lang w:val="en-US" w:eastAsia="zh-CN"/>
        </w:rPr>
        <w:t>5</w:t>
      </w:r>
      <w:r>
        <w:rPr>
          <w:rFonts w:hint="eastAsia" w:ascii="宋体" w:hAnsi="宋体" w:eastAsia="宋体" w:cs="宋体"/>
          <w:sz w:val="32"/>
          <w:szCs w:val="32"/>
        </w:rPr>
        <w:t>万元，与</w:t>
      </w:r>
      <w:r>
        <w:rPr>
          <w:rFonts w:hint="eastAsia" w:ascii="宋体" w:hAnsi="宋体" w:eastAsia="宋体" w:cs="宋体"/>
          <w:sz w:val="32"/>
          <w:szCs w:val="32"/>
          <w:lang w:eastAsia="zh-CN"/>
        </w:rPr>
        <w:t>2020</w:t>
      </w:r>
      <w:r>
        <w:rPr>
          <w:rFonts w:hint="eastAsia" w:ascii="宋体" w:hAnsi="宋体" w:eastAsia="宋体" w:cs="宋体"/>
          <w:sz w:val="32"/>
          <w:szCs w:val="32"/>
        </w:rPr>
        <w:t>年数持平</w:t>
      </w:r>
      <w:r>
        <w:rPr>
          <w:rFonts w:hint="eastAsia" w:ascii="宋体" w:hAnsi="宋体" w:eastAsia="宋体" w:cs="宋体"/>
          <w:sz w:val="32"/>
          <w:szCs w:val="32"/>
          <w:lang w:eastAsia="zh-CN"/>
        </w:rPr>
        <w:t>。</w:t>
      </w:r>
      <w:r>
        <w:rPr>
          <w:rFonts w:hint="eastAsia" w:ascii="宋体" w:hAnsi="宋体" w:eastAsia="宋体" w:cs="宋体"/>
          <w:sz w:val="32"/>
          <w:szCs w:val="32"/>
        </w:rPr>
        <w:t>其中，公务用车运行维护费</w:t>
      </w:r>
      <w:r>
        <w:rPr>
          <w:rFonts w:hint="eastAsia" w:ascii="宋体" w:hAnsi="宋体" w:eastAsia="宋体" w:cs="宋体"/>
          <w:sz w:val="32"/>
          <w:szCs w:val="32"/>
          <w:lang w:val="en-US" w:eastAsia="zh-CN"/>
        </w:rPr>
        <w:t>5</w:t>
      </w:r>
      <w:r>
        <w:rPr>
          <w:rFonts w:hint="eastAsia" w:ascii="宋体" w:hAnsi="宋体" w:eastAsia="宋体" w:cs="宋体"/>
          <w:sz w:val="32"/>
          <w:szCs w:val="32"/>
        </w:rPr>
        <w:t>万元，与</w:t>
      </w:r>
      <w:r>
        <w:rPr>
          <w:rFonts w:hint="eastAsia" w:ascii="宋体" w:hAnsi="宋体" w:eastAsia="宋体" w:cs="宋体"/>
          <w:sz w:val="32"/>
          <w:szCs w:val="32"/>
          <w:lang w:eastAsia="zh-CN"/>
        </w:rPr>
        <w:t>2020</w:t>
      </w:r>
      <w:r>
        <w:rPr>
          <w:rFonts w:hint="eastAsia" w:ascii="宋体" w:hAnsi="宋体" w:eastAsia="宋体" w:cs="宋体"/>
          <w:sz w:val="32"/>
          <w:szCs w:val="32"/>
        </w:rPr>
        <w:t>年数持平</w:t>
      </w:r>
      <w:r>
        <w:rPr>
          <w:rFonts w:hint="eastAsia" w:ascii="宋体" w:hAnsi="宋体" w:eastAsia="宋体" w:cs="宋体"/>
          <w:sz w:val="32"/>
          <w:szCs w:val="32"/>
          <w:lang w:eastAsia="zh-CN"/>
        </w:rPr>
        <w:t>；</w:t>
      </w:r>
      <w:r>
        <w:rPr>
          <w:rFonts w:hint="eastAsia" w:ascii="宋体" w:hAnsi="宋体" w:eastAsia="宋体" w:cs="宋体"/>
          <w:sz w:val="32"/>
          <w:szCs w:val="32"/>
        </w:rPr>
        <w:t>公务用车购置</w:t>
      </w:r>
      <w:r>
        <w:rPr>
          <w:rFonts w:hint="eastAsia" w:ascii="宋体" w:hAnsi="宋体" w:eastAsia="宋体" w:cs="宋体"/>
          <w:sz w:val="32"/>
          <w:szCs w:val="32"/>
          <w:lang w:val="en-US" w:eastAsia="zh-CN"/>
        </w:rPr>
        <w:t>0</w:t>
      </w:r>
      <w:r>
        <w:rPr>
          <w:rFonts w:hint="eastAsia" w:ascii="宋体" w:hAnsi="宋体" w:eastAsia="宋体" w:cs="宋体"/>
          <w:sz w:val="32"/>
          <w:szCs w:val="32"/>
        </w:rPr>
        <w:t>万元，比</w:t>
      </w:r>
      <w:r>
        <w:rPr>
          <w:rFonts w:hint="eastAsia" w:ascii="宋体" w:hAnsi="宋体" w:eastAsia="宋体" w:cs="宋体"/>
          <w:sz w:val="32"/>
          <w:szCs w:val="32"/>
          <w:lang w:eastAsia="zh-CN"/>
        </w:rPr>
        <w:t>2020</w:t>
      </w:r>
      <w:r>
        <w:rPr>
          <w:rFonts w:hint="eastAsia" w:ascii="宋体" w:hAnsi="宋体" w:eastAsia="宋体" w:cs="宋体"/>
          <w:sz w:val="32"/>
          <w:szCs w:val="32"/>
        </w:rPr>
        <w:t>年预算数增加</w:t>
      </w:r>
      <w:r>
        <w:rPr>
          <w:rFonts w:hint="eastAsia" w:ascii="宋体" w:hAnsi="宋体" w:eastAsia="宋体" w:cs="宋体"/>
          <w:sz w:val="32"/>
          <w:szCs w:val="32"/>
          <w:lang w:val="en-US" w:eastAsia="zh-CN"/>
        </w:rPr>
        <w:t>0</w:t>
      </w:r>
      <w:r>
        <w:rPr>
          <w:rFonts w:hint="eastAsia" w:ascii="宋体" w:hAnsi="宋体" w:eastAsia="宋体" w:cs="宋体"/>
          <w:sz w:val="32"/>
          <w:szCs w:val="32"/>
        </w:rPr>
        <w:t>万元，主要原因是</w:t>
      </w:r>
      <w:r>
        <w:rPr>
          <w:rFonts w:hint="eastAsia" w:ascii="宋体" w:hAnsi="宋体" w:eastAsia="宋体" w:cs="宋体"/>
          <w:sz w:val="32"/>
          <w:szCs w:val="32"/>
          <w:lang w:eastAsia="zh-CN"/>
        </w:rPr>
        <w:t>无</w:t>
      </w:r>
      <w:r>
        <w:rPr>
          <w:rFonts w:hint="eastAsia" w:ascii="宋体" w:hAnsi="宋体" w:eastAsia="宋体" w:cs="宋体"/>
          <w:sz w:val="32"/>
          <w:szCs w:val="32"/>
        </w:rPr>
        <w:t>公务用车购置</w:t>
      </w:r>
      <w:r>
        <w:rPr>
          <w:rFonts w:hint="eastAsia" w:ascii="宋体" w:hAnsi="宋体" w:eastAsia="宋体" w:cs="宋体"/>
          <w:sz w:val="32"/>
          <w:szCs w:val="32"/>
          <w:lang w:eastAsia="zh-CN"/>
        </w:rPr>
        <w:t>支出。</w:t>
      </w:r>
      <w:r>
        <w:rPr>
          <w:rFonts w:hint="eastAsia" w:ascii="宋体" w:hAnsi="宋体" w:eastAsia="宋体" w:cs="宋体"/>
          <w:sz w:val="32"/>
          <w:szCs w:val="32"/>
        </w:rPr>
        <w:t xml:space="preserve">         。</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八、</w:t>
      </w:r>
      <w:r>
        <w:rPr>
          <w:rFonts w:hint="eastAsia" w:ascii="宋体" w:hAnsi="宋体" w:eastAsia="宋体" w:cs="宋体"/>
          <w:sz w:val="32"/>
          <w:szCs w:val="32"/>
          <w:lang w:eastAsia="zh-CN"/>
        </w:rPr>
        <w:t>2021</w:t>
      </w:r>
      <w:r>
        <w:rPr>
          <w:rFonts w:hint="eastAsia" w:ascii="宋体" w:hAnsi="宋体" w:eastAsia="宋体" w:cs="宋体"/>
          <w:sz w:val="32"/>
          <w:szCs w:val="32"/>
        </w:rPr>
        <w:t>年政府性基金预算支出情况</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本部门无政府性基金预算拨款。</w:t>
      </w:r>
    </w:p>
    <w:p>
      <w:pPr>
        <w:tabs>
          <w:tab w:val="left" w:pos="1200"/>
          <w:tab w:val="right" w:pos="8306"/>
        </w:tabs>
        <w:ind w:firstLine="630"/>
        <w:jc w:val="left"/>
        <w:rPr>
          <w:rFonts w:hint="eastAsia" w:ascii="宋体" w:hAnsi="宋体" w:eastAsia="宋体" w:cs="宋体"/>
          <w:sz w:val="32"/>
          <w:szCs w:val="32"/>
        </w:rPr>
      </w:pPr>
      <w:r>
        <w:rPr>
          <w:rFonts w:hint="eastAsia" w:ascii="宋体" w:hAnsi="宋体" w:eastAsia="宋体" w:cs="宋体"/>
          <w:sz w:val="32"/>
          <w:szCs w:val="32"/>
        </w:rPr>
        <w:t>九、其他重要事项的说明情况</w:t>
      </w:r>
    </w:p>
    <w:p>
      <w:pPr>
        <w:rPr>
          <w:rFonts w:hint="eastAsia" w:ascii="宋体" w:hAnsi="宋体" w:eastAsia="宋体" w:cs="宋体"/>
          <w:sz w:val="32"/>
          <w:szCs w:val="32"/>
        </w:rPr>
      </w:pPr>
      <w:r>
        <w:rPr>
          <w:rFonts w:hint="eastAsia" w:ascii="宋体" w:hAnsi="宋体" w:eastAsia="宋体" w:cs="宋体"/>
          <w:sz w:val="32"/>
          <w:szCs w:val="32"/>
        </w:rPr>
        <w:t xml:space="preserve">   （一）机关运行经费</w:t>
      </w:r>
    </w:p>
    <w:p>
      <w:pPr>
        <w:ind w:firstLine="645"/>
        <w:rPr>
          <w:rFonts w:hint="eastAsia" w:ascii="宋体" w:hAnsi="宋体" w:eastAsia="宋体" w:cs="宋体"/>
          <w:sz w:val="32"/>
          <w:szCs w:val="32"/>
          <w:lang w:eastAsia="zh-CN"/>
        </w:rPr>
      </w:pPr>
      <w:r>
        <w:rPr>
          <w:rFonts w:hint="eastAsia" w:ascii="宋体" w:hAnsi="宋体" w:eastAsia="宋体" w:cs="宋体"/>
          <w:sz w:val="32"/>
          <w:szCs w:val="32"/>
          <w:lang w:eastAsia="zh-CN"/>
        </w:rPr>
        <w:t>本单位为事业单位无</w:t>
      </w:r>
      <w:r>
        <w:rPr>
          <w:rFonts w:hint="eastAsia" w:ascii="宋体" w:hAnsi="宋体" w:eastAsia="宋体" w:cs="宋体"/>
          <w:sz w:val="32"/>
          <w:szCs w:val="32"/>
        </w:rPr>
        <w:t>机关运行经费</w:t>
      </w:r>
      <w:r>
        <w:rPr>
          <w:rFonts w:hint="eastAsia" w:ascii="宋体" w:hAnsi="宋体" w:eastAsia="宋体" w:cs="宋体"/>
          <w:sz w:val="32"/>
          <w:szCs w:val="32"/>
          <w:lang w:eastAsia="zh-CN"/>
        </w:rPr>
        <w:t>。</w:t>
      </w:r>
    </w:p>
    <w:p>
      <w:pPr>
        <w:ind w:firstLine="480" w:firstLineChars="150"/>
        <w:rPr>
          <w:rFonts w:hint="eastAsia" w:ascii="宋体" w:hAnsi="宋体" w:eastAsia="宋体" w:cs="宋体"/>
          <w:sz w:val="32"/>
          <w:szCs w:val="32"/>
        </w:rPr>
      </w:pPr>
      <w:r>
        <w:rPr>
          <w:rFonts w:hint="eastAsia" w:ascii="宋体" w:hAnsi="宋体" w:eastAsia="宋体" w:cs="宋体"/>
          <w:sz w:val="32"/>
          <w:szCs w:val="32"/>
        </w:rPr>
        <w:t>（二）政府采购情况</w:t>
      </w:r>
    </w:p>
    <w:p>
      <w:pPr>
        <w:ind w:firstLine="645"/>
        <w:rPr>
          <w:rFonts w:hint="eastAsia" w:ascii="宋体" w:hAnsi="宋体" w:eastAsia="宋体" w:cs="宋体"/>
          <w:sz w:val="32"/>
          <w:szCs w:val="32"/>
        </w:rPr>
      </w:pPr>
      <w:r>
        <w:rPr>
          <w:rFonts w:hint="eastAsia" w:ascii="宋体" w:hAnsi="宋体" w:eastAsia="宋体" w:cs="宋体"/>
          <w:sz w:val="32"/>
          <w:szCs w:val="32"/>
          <w:lang w:val="en-US" w:eastAsia="zh-CN"/>
        </w:rPr>
        <w:t>2021年政府采购预算总额0万元，其中：政府采购货物预算0万元，政府采购工作预算0万元，政府采购服务预算   0万元</w:t>
      </w:r>
      <w:r>
        <w:rPr>
          <w:rFonts w:hint="eastAsia" w:ascii="宋体" w:hAnsi="宋体" w:eastAsia="宋体" w:cs="宋体"/>
          <w:sz w:val="32"/>
          <w:szCs w:val="32"/>
        </w:rPr>
        <w:t>。</w:t>
      </w:r>
    </w:p>
    <w:p>
      <w:pPr>
        <w:rPr>
          <w:rFonts w:hint="eastAsia" w:ascii="宋体" w:hAnsi="宋体" w:eastAsia="宋体" w:cs="宋体"/>
          <w:sz w:val="32"/>
          <w:szCs w:val="32"/>
          <w:lang w:eastAsia="zh-CN"/>
        </w:rPr>
      </w:pPr>
      <w:r>
        <w:rPr>
          <w:rFonts w:hint="eastAsia" w:ascii="宋体" w:hAnsi="宋体" w:eastAsia="宋体" w:cs="宋体"/>
          <w:sz w:val="32"/>
          <w:szCs w:val="32"/>
          <w:lang w:val="en-US" w:eastAsia="zh-CN"/>
        </w:rPr>
        <w:t xml:space="preserve">   </w:t>
      </w:r>
      <w:r>
        <w:rPr>
          <w:rFonts w:hint="eastAsia" w:ascii="宋体" w:hAnsi="宋体" w:eastAsia="宋体" w:cs="宋体"/>
          <w:sz w:val="32"/>
          <w:szCs w:val="32"/>
          <w:lang w:eastAsia="zh-CN"/>
        </w:rPr>
        <w:t>（三）国有资产占有使用情况</w:t>
      </w:r>
    </w:p>
    <w:p>
      <w:pPr>
        <w:ind w:firstLine="480" w:firstLineChars="150"/>
        <w:rPr>
          <w:rFonts w:hint="eastAsia" w:ascii="宋体" w:hAnsi="宋体" w:eastAsia="宋体" w:cs="宋体"/>
          <w:sz w:val="32"/>
          <w:szCs w:val="32"/>
          <w:lang w:eastAsia="zh-CN"/>
        </w:rPr>
      </w:pPr>
      <w:r>
        <w:rPr>
          <w:rFonts w:hint="eastAsia" w:ascii="宋体" w:hAnsi="宋体" w:eastAsia="宋体" w:cs="宋体"/>
          <w:sz w:val="32"/>
          <w:szCs w:val="32"/>
          <w:lang w:eastAsia="zh-CN"/>
        </w:rPr>
        <w:t>截止至</w:t>
      </w:r>
      <w:r>
        <w:rPr>
          <w:rFonts w:hint="eastAsia" w:ascii="宋体" w:hAnsi="宋体" w:eastAsia="宋体" w:cs="宋体"/>
          <w:sz w:val="32"/>
          <w:szCs w:val="32"/>
          <w:lang w:val="en-US" w:eastAsia="zh-CN"/>
        </w:rPr>
        <w:t>2020年12月31日，本级预算单位共有车辆1辆，其中，领导干部用车0辆、一般公务用车1</w:t>
      </w:r>
      <w:r>
        <w:rPr>
          <w:rFonts w:hint="eastAsia" w:ascii="宋体" w:hAnsi="宋体" w:eastAsia="宋体" w:cs="宋体"/>
          <w:sz w:val="32"/>
          <w:szCs w:val="32"/>
          <w:lang w:val="en-US" w:eastAsia="zh-CN"/>
        </w:rPr>
        <w:t>辆、一般执法执勤用车0</w:t>
      </w:r>
      <w:r>
        <w:rPr>
          <w:rFonts w:hint="eastAsia" w:ascii="宋体" w:hAnsi="宋体" w:eastAsia="宋体" w:cs="宋体"/>
          <w:sz w:val="32"/>
          <w:szCs w:val="32"/>
          <w:lang w:val="en-US" w:eastAsia="zh-CN"/>
        </w:rPr>
        <w:t>辆、特种专业技术用车0辆、其他用车0辆。单位价值50万元以上通用设备 0台（套），单位价值100万元以上专用设备0台（套）。</w:t>
      </w:r>
    </w:p>
    <w:p>
      <w:pPr>
        <w:ind w:firstLine="480" w:firstLineChars="150"/>
        <w:rPr>
          <w:rFonts w:hint="eastAsia" w:ascii="宋体" w:hAnsi="宋体" w:eastAsia="宋体" w:cs="宋体"/>
          <w:sz w:val="32"/>
          <w:szCs w:val="32"/>
        </w:rPr>
      </w:pPr>
      <w:r>
        <w:rPr>
          <w:rFonts w:hint="eastAsia" w:ascii="宋体" w:hAnsi="宋体" w:eastAsia="宋体" w:cs="宋体"/>
          <w:sz w:val="32"/>
          <w:szCs w:val="32"/>
        </w:rPr>
        <w:t>（</w:t>
      </w:r>
      <w:r>
        <w:rPr>
          <w:rFonts w:hint="eastAsia" w:ascii="宋体" w:hAnsi="宋体" w:eastAsia="宋体" w:cs="宋体"/>
          <w:sz w:val="32"/>
          <w:szCs w:val="32"/>
          <w:lang w:eastAsia="zh-CN"/>
        </w:rPr>
        <w:t>四</w:t>
      </w:r>
      <w:r>
        <w:rPr>
          <w:rFonts w:hint="eastAsia" w:ascii="宋体" w:hAnsi="宋体" w:eastAsia="宋体" w:cs="宋体"/>
          <w:sz w:val="32"/>
          <w:szCs w:val="32"/>
        </w:rPr>
        <w:t>）</w:t>
      </w:r>
      <w:r>
        <w:rPr>
          <w:rFonts w:hint="eastAsia" w:ascii="宋体" w:hAnsi="宋体" w:eastAsia="宋体" w:cs="宋体"/>
          <w:sz w:val="32"/>
          <w:szCs w:val="32"/>
          <w:lang w:eastAsia="zh-CN"/>
        </w:rPr>
        <w:t>项</w:t>
      </w:r>
      <w:r>
        <w:rPr>
          <w:rFonts w:hint="eastAsia" w:ascii="宋体" w:hAnsi="宋体" w:eastAsia="宋体" w:cs="宋体"/>
          <w:sz w:val="32"/>
          <w:szCs w:val="32"/>
        </w:rPr>
        <w:t>目支出绩效目标情况说明</w:t>
      </w:r>
    </w:p>
    <w:p>
      <w:pPr>
        <w:tabs>
          <w:tab w:val="left" w:pos="710"/>
        </w:tabs>
        <w:rPr>
          <w:rFonts w:hint="eastAsia" w:ascii="宋体" w:hAnsi="宋体" w:eastAsia="宋体" w:cs="宋体"/>
          <w:sz w:val="32"/>
          <w:szCs w:val="32"/>
        </w:rPr>
      </w:pPr>
      <w:r>
        <w:rPr>
          <w:rFonts w:hint="eastAsia" w:ascii="宋体" w:hAnsi="宋体" w:eastAsia="宋体" w:cs="宋体"/>
          <w:sz w:val="32"/>
          <w:szCs w:val="32"/>
        </w:rPr>
        <w:tab/>
      </w:r>
      <w:r>
        <w:rPr>
          <w:rFonts w:hint="eastAsia" w:ascii="宋体" w:hAnsi="宋体" w:eastAsia="宋体" w:cs="宋体"/>
          <w:sz w:val="32"/>
          <w:szCs w:val="32"/>
        </w:rPr>
        <w:t>按照全面实施预算绩效管理的要求，结合本部门职能和重点工作，</w:t>
      </w:r>
      <w:r>
        <w:rPr>
          <w:rFonts w:hint="eastAsia" w:ascii="宋体" w:hAnsi="宋体" w:eastAsia="宋体" w:cs="宋体"/>
          <w:sz w:val="32"/>
          <w:szCs w:val="32"/>
          <w:lang w:eastAsia="zh-CN"/>
        </w:rPr>
        <w:t>2021</w:t>
      </w:r>
      <w:r>
        <w:rPr>
          <w:rFonts w:hint="eastAsia" w:ascii="宋体" w:hAnsi="宋体" w:eastAsia="宋体" w:cs="宋体"/>
          <w:sz w:val="32"/>
          <w:szCs w:val="32"/>
        </w:rPr>
        <w:t>年确定</w:t>
      </w:r>
      <w:r>
        <w:rPr>
          <w:rFonts w:hint="eastAsia" w:ascii="宋体" w:hAnsi="宋体" w:eastAsia="宋体" w:cs="宋体"/>
          <w:sz w:val="32"/>
          <w:szCs w:val="32"/>
          <w:lang w:val="en-US" w:eastAsia="zh-CN"/>
        </w:rPr>
        <w:t>0</w:t>
      </w:r>
      <w:r>
        <w:rPr>
          <w:rFonts w:hint="eastAsia" w:ascii="宋体" w:hAnsi="宋体" w:eastAsia="宋体" w:cs="宋体"/>
          <w:sz w:val="32"/>
          <w:szCs w:val="32"/>
        </w:rPr>
        <w:t>个</w:t>
      </w:r>
      <w:r>
        <w:rPr>
          <w:rFonts w:hint="eastAsia" w:ascii="宋体" w:hAnsi="宋体" w:eastAsia="宋体" w:cs="宋体"/>
          <w:sz w:val="32"/>
          <w:szCs w:val="32"/>
          <w:lang w:eastAsia="zh-CN"/>
        </w:rPr>
        <w:t>项目支出的绩效目标和指标，</w:t>
      </w:r>
      <w:r>
        <w:rPr>
          <w:rFonts w:hint="eastAsia" w:ascii="宋体" w:hAnsi="宋体" w:eastAsia="宋体" w:cs="宋体"/>
          <w:sz w:val="32"/>
          <w:szCs w:val="32"/>
          <w:lang w:val="en-US" w:eastAsia="zh-CN"/>
        </w:rPr>
        <w:t>涉及金额0万元。</w:t>
      </w:r>
    </w:p>
    <w:p>
      <w:pPr>
        <w:tabs>
          <w:tab w:val="left" w:pos="5025"/>
        </w:tabs>
        <w:jc w:val="center"/>
        <w:rPr>
          <w:rFonts w:hint="eastAsia" w:ascii="宋体" w:hAnsi="宋体" w:eastAsia="宋体" w:cs="宋体"/>
          <w:b/>
          <w:bCs/>
          <w:sz w:val="32"/>
          <w:szCs w:val="32"/>
        </w:rPr>
      </w:pPr>
      <w:r>
        <w:rPr>
          <w:rFonts w:hint="eastAsia" w:ascii="宋体" w:hAnsi="宋体" w:eastAsia="宋体" w:cs="宋体"/>
          <w:b/>
          <w:bCs/>
          <w:sz w:val="32"/>
          <w:szCs w:val="32"/>
        </w:rPr>
        <w:t>第四部分  名词解释</w:t>
      </w:r>
    </w:p>
    <w:p>
      <w:pPr>
        <w:widowControl/>
        <w:shd w:val="clear" w:color="auto" w:fill="FFFFFF"/>
        <w:spacing w:line="450" w:lineRule="atLeast"/>
        <w:ind w:firstLine="480" w:firstLineChars="150"/>
        <w:jc w:val="left"/>
        <w:rPr>
          <w:rFonts w:hint="eastAsia" w:ascii="宋体" w:hAnsi="宋体" w:eastAsia="宋体" w:cs="宋体"/>
          <w:sz w:val="32"/>
          <w:szCs w:val="32"/>
        </w:rPr>
      </w:pPr>
      <w:r>
        <w:rPr>
          <w:rFonts w:hint="eastAsia" w:ascii="宋体" w:hAnsi="宋体" w:eastAsia="宋体" w:cs="宋体"/>
          <w:sz w:val="32"/>
          <w:szCs w:val="32"/>
        </w:rPr>
        <w:t>（一）一般公共预算拨款收入：指县级财政通过当年一</w:t>
      </w:r>
    </w:p>
    <w:p>
      <w:pPr>
        <w:widowControl/>
        <w:shd w:val="clear" w:color="auto" w:fill="FFFFFF"/>
        <w:spacing w:line="450" w:lineRule="atLeast"/>
        <w:jc w:val="left"/>
        <w:rPr>
          <w:rFonts w:hint="eastAsia" w:ascii="宋体" w:hAnsi="宋体" w:eastAsia="宋体" w:cs="宋体"/>
          <w:sz w:val="32"/>
          <w:szCs w:val="32"/>
        </w:rPr>
      </w:pPr>
      <w:r>
        <w:rPr>
          <w:rFonts w:hint="eastAsia" w:ascii="宋体" w:hAnsi="宋体" w:eastAsia="宋体" w:cs="宋体"/>
          <w:sz w:val="32"/>
          <w:szCs w:val="32"/>
        </w:rPr>
        <w:t>般公共预算拨付的资金。</w:t>
      </w:r>
    </w:p>
    <w:p>
      <w:pPr>
        <w:widowControl/>
        <w:shd w:val="clear" w:color="auto" w:fill="FFFFFF"/>
        <w:spacing w:line="450" w:lineRule="atLeast"/>
        <w:ind w:firstLine="480" w:firstLineChars="150"/>
        <w:jc w:val="left"/>
        <w:rPr>
          <w:rFonts w:hint="eastAsia" w:ascii="宋体" w:hAnsi="宋体" w:eastAsia="宋体" w:cs="宋体"/>
          <w:sz w:val="32"/>
          <w:szCs w:val="32"/>
        </w:rPr>
      </w:pPr>
      <w:r>
        <w:rPr>
          <w:rFonts w:hint="eastAsia" w:ascii="宋体" w:hAnsi="宋体" w:eastAsia="宋体" w:cs="宋体"/>
          <w:sz w:val="32"/>
          <w:szCs w:val="32"/>
        </w:rPr>
        <w:t>（二）政府性基金预算拨款收入：指县级财政通过当年</w:t>
      </w:r>
    </w:p>
    <w:p>
      <w:pPr>
        <w:widowControl/>
        <w:shd w:val="clear" w:color="auto" w:fill="FFFFFF"/>
        <w:spacing w:line="450" w:lineRule="atLeast"/>
        <w:rPr>
          <w:rFonts w:hint="eastAsia" w:ascii="宋体" w:hAnsi="宋体" w:eastAsia="宋体" w:cs="宋体"/>
          <w:sz w:val="32"/>
          <w:szCs w:val="32"/>
        </w:rPr>
      </w:pPr>
      <w:r>
        <w:rPr>
          <w:rFonts w:hint="eastAsia" w:ascii="宋体" w:hAnsi="宋体" w:eastAsia="宋体" w:cs="宋体"/>
          <w:sz w:val="32"/>
          <w:szCs w:val="32"/>
        </w:rPr>
        <w:t>政府性基金预算拨付的资金。</w:t>
      </w:r>
    </w:p>
    <w:p>
      <w:pPr>
        <w:widowControl/>
        <w:shd w:val="clear" w:color="auto" w:fill="FFFFFF"/>
        <w:wordWrap w:val="0"/>
        <w:spacing w:line="450" w:lineRule="atLeast"/>
        <w:jc w:val="left"/>
        <w:rPr>
          <w:rFonts w:hint="eastAsia" w:ascii="宋体" w:hAnsi="宋体" w:eastAsia="宋体" w:cs="宋体"/>
          <w:sz w:val="32"/>
          <w:szCs w:val="32"/>
        </w:rPr>
      </w:pPr>
      <w:r>
        <w:rPr>
          <w:rFonts w:hint="eastAsia" w:ascii="宋体" w:hAnsi="宋体" w:eastAsia="宋体" w:cs="宋体"/>
          <w:sz w:val="32"/>
          <w:szCs w:val="32"/>
        </w:rPr>
        <w:t> </w:t>
      </w:r>
      <w:r>
        <w:rPr>
          <w:rFonts w:hint="eastAsia" w:ascii="宋体" w:hAnsi="宋体" w:cs="宋体"/>
          <w:sz w:val="32"/>
          <w:szCs w:val="32"/>
          <w:lang w:val="en-US" w:eastAsia="zh-CN"/>
        </w:rPr>
        <w:t xml:space="preserve"> </w:t>
      </w:r>
      <w:bookmarkStart w:id="0" w:name="_GoBack"/>
      <w:bookmarkEnd w:id="0"/>
      <w:r>
        <w:rPr>
          <w:rFonts w:hint="eastAsia" w:ascii="宋体" w:hAnsi="宋体" w:eastAsia="宋体" w:cs="宋体"/>
          <w:sz w:val="32"/>
          <w:szCs w:val="32"/>
        </w:rPr>
        <w:t>（三）事业收入：指事业单位开展专业业务活动及辅助活动所取得的收入。</w:t>
      </w:r>
    </w:p>
    <w:p>
      <w:pPr>
        <w:widowControl/>
        <w:shd w:val="clear" w:color="auto" w:fill="FFFFFF"/>
        <w:wordWrap w:val="0"/>
        <w:spacing w:line="450" w:lineRule="atLeast"/>
        <w:jc w:val="left"/>
        <w:rPr>
          <w:rFonts w:hint="eastAsia" w:ascii="宋体" w:hAnsi="宋体" w:eastAsia="宋体" w:cs="宋体"/>
          <w:sz w:val="32"/>
          <w:szCs w:val="32"/>
        </w:rPr>
      </w:pPr>
      <w:r>
        <w:rPr>
          <w:rFonts w:hint="eastAsia" w:ascii="宋体" w:hAnsi="宋体" w:eastAsia="宋体" w:cs="宋体"/>
          <w:sz w:val="32"/>
          <w:szCs w:val="32"/>
        </w:rPr>
        <w:t> </w:t>
      </w:r>
      <w:r>
        <w:rPr>
          <w:rFonts w:hint="eastAsia" w:ascii="宋体" w:hAnsi="宋体" w:cs="宋体"/>
          <w:sz w:val="32"/>
          <w:szCs w:val="32"/>
          <w:lang w:val="en-US" w:eastAsia="zh-CN"/>
        </w:rPr>
        <w:t xml:space="preserve"> </w:t>
      </w:r>
      <w:r>
        <w:rPr>
          <w:rFonts w:hint="eastAsia" w:ascii="宋体" w:hAnsi="宋体" w:eastAsia="宋体" w:cs="宋体"/>
          <w:sz w:val="32"/>
          <w:szCs w:val="32"/>
        </w:rPr>
        <w:t>（四）事业单位经营收入：指事业单位在专业业务活动及其辅助活动之外开展非独立核算经营活动取得的收入。</w:t>
      </w:r>
    </w:p>
    <w:p>
      <w:pPr>
        <w:widowControl/>
        <w:shd w:val="clear" w:color="auto" w:fill="FFFFFF"/>
        <w:wordWrap w:val="0"/>
        <w:spacing w:line="450" w:lineRule="atLeast"/>
        <w:jc w:val="left"/>
        <w:rPr>
          <w:rFonts w:hint="eastAsia" w:ascii="宋体" w:hAnsi="宋体" w:eastAsia="宋体" w:cs="宋体"/>
          <w:sz w:val="32"/>
          <w:szCs w:val="32"/>
        </w:rPr>
      </w:pPr>
      <w:r>
        <w:rPr>
          <w:rFonts w:hint="eastAsia" w:ascii="宋体" w:hAnsi="宋体" w:eastAsia="宋体" w:cs="宋体"/>
          <w:sz w:val="32"/>
          <w:szCs w:val="32"/>
        </w:rPr>
        <w:t> </w:t>
      </w:r>
      <w:r>
        <w:rPr>
          <w:rFonts w:hint="eastAsia" w:ascii="宋体" w:hAnsi="宋体" w:cs="宋体"/>
          <w:sz w:val="32"/>
          <w:szCs w:val="32"/>
          <w:lang w:val="en-US" w:eastAsia="zh-CN"/>
        </w:rPr>
        <w:t xml:space="preserve"> </w:t>
      </w:r>
      <w:r>
        <w:rPr>
          <w:rFonts w:hint="eastAsia" w:ascii="宋体" w:hAnsi="宋体" w:eastAsia="宋体" w:cs="宋体"/>
          <w:sz w:val="32"/>
          <w:szCs w:val="32"/>
        </w:rPr>
        <w:t>（五）其他收入：指除上述“一般公共预算拨款收入”、“事业收入”、“事业单位经营收入”等以外的收入。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hint="eastAsia" w:ascii="宋体" w:hAnsi="宋体" w:eastAsia="宋体" w:cs="宋体"/>
          <w:sz w:val="32"/>
          <w:szCs w:val="32"/>
        </w:rPr>
      </w:pPr>
      <w:r>
        <w:rPr>
          <w:rFonts w:hint="eastAsia" w:ascii="宋体" w:hAnsi="宋体" w:eastAsia="宋体" w:cs="宋体"/>
          <w:sz w:val="32"/>
          <w:szCs w:val="32"/>
        </w:rPr>
        <w:t>（六）上级补助收入：指预算单位从主管部门或上级单位取得的非财政拨款补助收入。</w:t>
      </w:r>
    </w:p>
    <w:p>
      <w:pPr>
        <w:ind w:firstLine="480" w:firstLineChars="150"/>
        <w:jc w:val="left"/>
        <w:rPr>
          <w:rFonts w:hint="eastAsia" w:ascii="宋体" w:hAnsi="宋体" w:eastAsia="宋体" w:cs="宋体"/>
          <w:sz w:val="32"/>
          <w:szCs w:val="32"/>
        </w:rPr>
      </w:pPr>
      <w:r>
        <w:rPr>
          <w:rFonts w:hint="eastAsia" w:ascii="宋体" w:hAnsi="宋体" w:eastAsia="宋体" w:cs="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hint="eastAsia" w:ascii="宋体" w:hAnsi="宋体" w:eastAsia="宋体" w:cs="宋体"/>
          <w:sz w:val="32"/>
          <w:szCs w:val="32"/>
        </w:rPr>
      </w:pPr>
      <w:r>
        <w:rPr>
          <w:rFonts w:hint="eastAsia" w:ascii="宋体" w:hAnsi="宋体" w:eastAsia="宋体" w:cs="宋体"/>
          <w:sz w:val="32"/>
          <w:szCs w:val="32"/>
        </w:rPr>
        <w:t>（八）用事业基金弥补收支差额：指事业单位在预计当年的“一般公共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hint="eastAsia" w:ascii="宋体" w:hAnsi="宋体" w:eastAsia="宋体" w:cs="宋体"/>
          <w:sz w:val="32"/>
          <w:szCs w:val="32"/>
        </w:rPr>
      </w:pPr>
      <w:r>
        <w:rPr>
          <w:rFonts w:hint="eastAsia" w:ascii="宋体" w:hAnsi="宋体" w:eastAsia="宋体" w:cs="宋体"/>
          <w:sz w:val="32"/>
          <w:szCs w:val="32"/>
        </w:rPr>
        <w:t xml:space="preserve">  </w:t>
      </w:r>
      <w:r>
        <w:rPr>
          <w:rFonts w:hint="eastAsia" w:ascii="宋体" w:hAnsi="宋体" w:cs="宋体"/>
          <w:sz w:val="32"/>
          <w:szCs w:val="32"/>
          <w:lang w:val="en-US" w:eastAsia="zh-CN"/>
        </w:rPr>
        <w:t xml:space="preserve"> </w:t>
      </w:r>
      <w:r>
        <w:rPr>
          <w:rFonts w:hint="eastAsia" w:ascii="宋体" w:hAnsi="宋体" w:eastAsia="宋体" w:cs="宋体"/>
          <w:sz w:val="32"/>
          <w:szCs w:val="32"/>
        </w:rPr>
        <w:t>（九）上年结转：指以前年度尚未完成、结转到本年仍按原规定用途继续使用的资金。</w:t>
      </w:r>
    </w:p>
    <w:p>
      <w:pPr>
        <w:widowControl/>
        <w:shd w:val="clear" w:color="auto" w:fill="FFFFFF"/>
        <w:wordWrap w:val="0"/>
        <w:spacing w:line="450" w:lineRule="atLeast"/>
        <w:jc w:val="left"/>
        <w:rPr>
          <w:rFonts w:hint="eastAsia" w:ascii="宋体" w:hAnsi="宋体" w:eastAsia="宋体" w:cs="宋体"/>
          <w:sz w:val="32"/>
          <w:szCs w:val="32"/>
        </w:rPr>
      </w:pPr>
      <w:r>
        <w:rPr>
          <w:rFonts w:hint="eastAsia" w:ascii="宋体" w:hAnsi="宋体" w:eastAsia="宋体" w:cs="宋体"/>
          <w:sz w:val="32"/>
          <w:szCs w:val="32"/>
        </w:rPr>
        <w:t> </w:t>
      </w:r>
      <w:r>
        <w:rPr>
          <w:rFonts w:hint="eastAsia" w:ascii="宋体" w:hAnsi="宋体" w:cs="宋体"/>
          <w:sz w:val="32"/>
          <w:szCs w:val="32"/>
          <w:lang w:val="en-US" w:eastAsia="zh-CN"/>
        </w:rPr>
        <w:t xml:space="preserve"> </w:t>
      </w:r>
      <w:r>
        <w:rPr>
          <w:rFonts w:hint="eastAsia" w:ascii="宋体" w:hAnsi="宋体" w:eastAsia="宋体" w:cs="宋体"/>
          <w:sz w:val="32"/>
          <w:szCs w:val="32"/>
        </w:rPr>
        <w:t>（十）结转下年：指以前年度预算安排、因客观条件发生变化无法按原计划实施，需延迟到以后年度按原规定用途继续使用的资金。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hint="eastAsia" w:ascii="宋体" w:hAnsi="宋体" w:eastAsia="宋体" w:cs="宋体"/>
          <w:sz w:val="32"/>
          <w:szCs w:val="32"/>
        </w:rPr>
      </w:pPr>
      <w:r>
        <w:rPr>
          <w:rFonts w:hint="eastAsia" w:ascii="宋体" w:hAnsi="宋体" w:eastAsia="宋体" w:cs="宋体"/>
          <w:sz w:val="32"/>
          <w:szCs w:val="32"/>
        </w:rPr>
        <w:t>  （十一）基本支出：指为保障机构正常运转、完成日常工作任务而发生的人员支出和公用支出。</w:t>
      </w:r>
    </w:p>
    <w:p>
      <w:pPr>
        <w:widowControl/>
        <w:shd w:val="clear" w:color="auto" w:fill="FFFFFF"/>
        <w:wordWrap w:val="0"/>
        <w:spacing w:line="450" w:lineRule="atLeast"/>
        <w:jc w:val="left"/>
        <w:rPr>
          <w:rFonts w:hint="eastAsia" w:ascii="宋体" w:hAnsi="宋体" w:eastAsia="宋体" w:cs="宋体"/>
          <w:sz w:val="32"/>
          <w:szCs w:val="32"/>
        </w:rPr>
      </w:pPr>
      <w:r>
        <w:rPr>
          <w:rFonts w:hint="eastAsia" w:ascii="宋体" w:hAnsi="宋体" w:eastAsia="宋体" w:cs="宋体"/>
          <w:sz w:val="32"/>
          <w:szCs w:val="32"/>
        </w:rPr>
        <w:t>  （十二）项目支出：指在基本支出之外为完成特定行政任务和事业发展目标所发生的支出。</w:t>
      </w:r>
    </w:p>
    <w:p>
      <w:pPr>
        <w:widowControl/>
        <w:shd w:val="clear" w:color="auto" w:fill="FFFFFF"/>
        <w:wordWrap w:val="0"/>
        <w:spacing w:line="450" w:lineRule="atLeast"/>
        <w:jc w:val="left"/>
        <w:rPr>
          <w:rFonts w:hint="eastAsia" w:ascii="宋体" w:hAnsi="宋体" w:eastAsia="宋体" w:cs="宋体"/>
          <w:sz w:val="32"/>
          <w:szCs w:val="32"/>
        </w:rPr>
      </w:pPr>
      <w:r>
        <w:rPr>
          <w:rFonts w:hint="eastAsia" w:ascii="宋体" w:hAnsi="宋体" w:eastAsia="宋体" w:cs="宋体"/>
          <w:sz w:val="32"/>
          <w:szCs w:val="32"/>
        </w:rPr>
        <w:t>  （十三）上缴上级支出：指附属单位上缴上级的支出。</w:t>
      </w:r>
    </w:p>
    <w:p>
      <w:pPr>
        <w:widowControl/>
        <w:shd w:val="clear" w:color="auto" w:fill="FFFFFF"/>
        <w:wordWrap w:val="0"/>
        <w:spacing w:line="450" w:lineRule="atLeast"/>
        <w:jc w:val="left"/>
        <w:rPr>
          <w:rFonts w:hint="eastAsia" w:ascii="宋体" w:hAnsi="宋体" w:eastAsia="宋体" w:cs="宋体"/>
          <w:sz w:val="32"/>
          <w:szCs w:val="32"/>
        </w:rPr>
      </w:pPr>
      <w:r>
        <w:rPr>
          <w:rFonts w:hint="eastAsia" w:ascii="宋体" w:hAnsi="宋体" w:eastAsia="宋体" w:cs="宋体"/>
          <w:sz w:val="32"/>
          <w:szCs w:val="32"/>
        </w:rPr>
        <w:t>  （十四）事业单位经营支出：指事业单位在专业业务活动及其辅助活动之外开展非独立核算经营活动发生的支出。</w:t>
      </w:r>
    </w:p>
    <w:p>
      <w:pPr>
        <w:widowControl/>
        <w:shd w:val="clear" w:color="auto" w:fill="FFFFFF"/>
        <w:wordWrap w:val="0"/>
        <w:spacing w:line="450" w:lineRule="atLeast"/>
        <w:jc w:val="left"/>
        <w:rPr>
          <w:rFonts w:hint="eastAsia" w:ascii="宋体" w:hAnsi="宋体" w:eastAsia="宋体" w:cs="宋体"/>
          <w:sz w:val="32"/>
          <w:szCs w:val="32"/>
        </w:rPr>
      </w:pPr>
      <w:r>
        <w:rPr>
          <w:rFonts w:hint="eastAsia" w:ascii="宋体" w:hAnsi="宋体" w:eastAsia="宋体" w:cs="宋体"/>
          <w:sz w:val="32"/>
          <w:szCs w:val="32"/>
        </w:rPr>
        <w:t>  （十五）对附属单位补助支出：指对附属单位补助发生的支出。</w:t>
      </w:r>
    </w:p>
    <w:p>
      <w:pPr>
        <w:widowControl/>
        <w:shd w:val="clear" w:color="auto" w:fill="FFFFFF"/>
        <w:wordWrap w:val="0"/>
        <w:spacing w:line="450" w:lineRule="atLeast"/>
        <w:jc w:val="left"/>
        <w:rPr>
          <w:rFonts w:hint="eastAsia" w:ascii="宋体" w:hAnsi="宋体" w:eastAsia="宋体" w:cs="宋体"/>
          <w:sz w:val="32"/>
          <w:szCs w:val="32"/>
        </w:rPr>
      </w:pPr>
      <w:r>
        <w:rPr>
          <w:rFonts w:hint="eastAsia" w:ascii="宋体" w:hAnsi="宋体" w:eastAsia="宋体" w:cs="宋体"/>
          <w:sz w:val="32"/>
          <w:szCs w:val="32"/>
        </w:rPr>
        <w:t>  （十六）“三公”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hint="eastAsia" w:ascii="宋体" w:hAnsi="宋体" w:eastAsia="宋体" w:cs="宋体"/>
          <w:sz w:val="32"/>
          <w:szCs w:val="32"/>
        </w:rPr>
      </w:pPr>
      <w:r>
        <w:rPr>
          <w:rFonts w:hint="eastAsia" w:ascii="宋体" w:hAnsi="宋体" w:eastAsia="宋体" w:cs="宋体"/>
          <w:sz w:val="32"/>
          <w:szCs w:val="32"/>
        </w:rPr>
        <w:t> </w:t>
      </w:r>
      <w:r>
        <w:rPr>
          <w:rFonts w:hint="eastAsia" w:ascii="宋体" w:hAnsi="宋体" w:cs="宋体"/>
          <w:sz w:val="32"/>
          <w:szCs w:val="32"/>
          <w:lang w:val="en-US" w:eastAsia="zh-CN"/>
        </w:rPr>
        <w:t xml:space="preserve"> </w:t>
      </w:r>
      <w:r>
        <w:rPr>
          <w:rFonts w:hint="eastAsia" w:ascii="宋体" w:hAnsi="宋体" w:eastAsia="宋体" w:cs="宋体"/>
          <w:sz w:val="32"/>
          <w:szCs w:val="32"/>
        </w:rPr>
        <w:t>（十七）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hint="eastAsia" w:ascii="宋体" w:hAnsi="宋体" w:eastAsia="宋体" w:cs="宋体"/>
          <w:sz w:val="32"/>
          <w:szCs w:val="32"/>
        </w:rPr>
      </w:pPr>
      <w:r>
        <w:rPr>
          <w:rFonts w:hint="eastAsia" w:ascii="宋体" w:hAnsi="宋体" w:eastAsia="宋体" w:cs="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hint="eastAsia" w:ascii="宋体" w:hAnsi="宋体" w:eastAsia="宋体" w:cs="宋体"/>
          <w:sz w:val="32"/>
          <w:szCs w:val="32"/>
        </w:rPr>
      </w:pPr>
      <w:r>
        <w:rPr>
          <w:rFonts w:hint="eastAsia" w:ascii="宋体" w:hAnsi="宋体" w:eastAsia="宋体" w:cs="宋体"/>
          <w:sz w:val="32"/>
          <w:szCs w:val="32"/>
        </w:rPr>
        <w:t>                                                                                                                                                                         </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DYyNDBmMDcxOWJhYTBkY2Y0YjI0YmRiYjUxNzYwYmEifQ=="/>
  </w:docVars>
  <w:rsids>
    <w:rsidRoot w:val="00000000"/>
    <w:rsid w:val="062A31D9"/>
    <w:rsid w:val="146566A6"/>
    <w:rsid w:val="17514B86"/>
    <w:rsid w:val="235959A0"/>
    <w:rsid w:val="2FCF0B37"/>
    <w:rsid w:val="30CD4434"/>
    <w:rsid w:val="3D8C376D"/>
    <w:rsid w:val="3EF6358C"/>
    <w:rsid w:val="418A7F3F"/>
    <w:rsid w:val="464E0072"/>
    <w:rsid w:val="48237F52"/>
    <w:rsid w:val="4A2404F7"/>
    <w:rsid w:val="545C5E5F"/>
    <w:rsid w:val="59F44A1F"/>
    <w:rsid w:val="5C1A5A57"/>
    <w:rsid w:val="66BD331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12"/>
    <w:semiHidden/>
    <w:qFormat/>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qFormat/>
    <w:uiPriority w:val="99"/>
    <w:rPr>
      <w:rFonts w:cs="Times New Roman"/>
      <w:sz w:val="18"/>
      <w:szCs w:val="18"/>
    </w:rPr>
  </w:style>
  <w:style w:type="character" w:customStyle="1" w:styleId="11">
    <w:name w:val="页脚 Char Char"/>
    <w:basedOn w:val="7"/>
    <w:link w:val="4"/>
    <w:qFormat/>
    <w:uiPriority w:val="99"/>
    <w:rPr>
      <w:rFonts w:cs="Times New Roman"/>
      <w:sz w:val="18"/>
      <w:szCs w:val="18"/>
    </w:rPr>
  </w:style>
  <w:style w:type="character" w:customStyle="1" w:styleId="12">
    <w:name w:val="日期 Char Char"/>
    <w:basedOn w:val="7"/>
    <w:link w:val="3"/>
    <w:qFormat/>
    <w:uiPriority w:val="99"/>
    <w:rPr>
      <w:rFonts w:cs="Times New Roman"/>
    </w:rPr>
  </w:style>
  <w:style w:type="character" w:customStyle="1" w:styleId="13">
    <w:name w:val="标题 5 Char Char"/>
    <w:basedOn w:val="7"/>
    <w:link w:val="2"/>
    <w:qFormat/>
    <w:uiPriority w:val="9"/>
    <w:rPr>
      <w:rFonts w:ascii="宋体" w:hAnsi="宋体" w:cs="宋体"/>
      <w:b/>
      <w:bCs/>
    </w:rPr>
  </w:style>
  <w:style w:type="paragraph" w:customStyle="1" w:styleId="14">
    <w:name w:val="p0"/>
    <w:basedOn w:val="1"/>
    <w:uiPriority w:val="0"/>
    <w:pPr>
      <w:widowControl/>
    </w:pPr>
    <w:rPr>
      <w:rFonts w:eastAsia="宋体"/>
      <w:kern w:val="0"/>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10</Pages>
  <Words>2932</Words>
  <Characters>3119</Characters>
  <Lines>25</Lines>
  <Paragraphs>7</Paragraphs>
  <TotalTime>12</TotalTime>
  <ScaleCrop>false</ScaleCrop>
  <LinksUpToDate>false</LinksUpToDate>
  <CharactersWithSpaces>3503</CharactersWithSpaces>
  <Application>WPS Office_11.1.0.12019_F1E327BC-269C-435d-A152-05C5408002CA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Administrator</cp:lastModifiedBy>
  <cp:lastPrinted>2019-04-13T09:33:00Z</cp:lastPrinted>
  <dcterms:modified xsi:type="dcterms:W3CDTF">2022-09-07T10:23:05Z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2052-11.1.0.12019</vt:lpwstr>
  </property>
  <property fmtid="{D5CDD505-2E9C-101B-9397-08002B2CF9AE}" pid="3" name="ICV">
    <vt:lpwstr>617AF05467484124B9AE6479B6C62E14</vt:lpwstr>
  </property>
</Properties>
</file>